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F26C7" w14:textId="5A752022" w:rsidR="00957F60" w:rsidRPr="0064006C" w:rsidRDefault="00957F6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4006C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Индекс запрета пыток. 2022 год</w:t>
      </w:r>
    </w:p>
    <w:p w14:paraId="5A5E8FF1" w14:textId="5DB84756" w:rsidR="00957F60" w:rsidRPr="0064006C" w:rsidRDefault="00957F6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4006C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Российская Федерация</w:t>
      </w:r>
    </w:p>
    <w:p w14:paraId="0195931A" w14:textId="6238EC4A" w:rsidR="00957F60" w:rsidRPr="00342311" w:rsidRDefault="00957F60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49BFFD68" w14:textId="2EEF1BA3" w:rsidR="00342311" w:rsidRPr="00E926DE" w:rsidRDefault="00342311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E926DE">
        <w:rPr>
          <w:rFonts w:ascii="Times New Roman" w:hAnsi="Times New Roman" w:cs="Times New Roman"/>
          <w:sz w:val="20"/>
          <w:szCs w:val="20"/>
          <w:lang w:val="ru-RU"/>
        </w:rPr>
        <w:t xml:space="preserve">В начале 2022 года был внесен проект закона о криминализации пыток, ознаменовав собой некий прогресс в заявленном страной движении к международным стандартам запрета пыток. Но к концу 2022 года этот прогрессивный шаг был поглощен непрекращающейся чередой сообщений </w:t>
      </w:r>
      <w:proofErr w:type="gramStart"/>
      <w:r w:rsidRPr="00E926DE">
        <w:rPr>
          <w:rFonts w:ascii="Times New Roman" w:hAnsi="Times New Roman" w:cs="Times New Roman"/>
          <w:sz w:val="20"/>
          <w:szCs w:val="20"/>
          <w:lang w:val="ru-RU"/>
        </w:rPr>
        <w:t>о пытках</w:t>
      </w:r>
      <w:proofErr w:type="gramEnd"/>
      <w:r w:rsidRPr="00E926DE">
        <w:rPr>
          <w:rFonts w:ascii="Times New Roman" w:hAnsi="Times New Roman" w:cs="Times New Roman"/>
          <w:sz w:val="20"/>
          <w:szCs w:val="20"/>
          <w:lang w:val="ru-RU"/>
        </w:rPr>
        <w:t xml:space="preserve"> задержанных на антивоенных акциях, выходом из Совета Европы и юрисдикции ЕСПЧ, насильственных исчезновениях украинцев на территориях, которые находились под контролем российских сил, и содержании задержанных </w:t>
      </w:r>
      <w:r w:rsidRPr="00E926DE">
        <w:rPr>
          <w:rFonts w:ascii="Times New Roman" w:hAnsi="Times New Roman" w:cs="Times New Roman"/>
          <w:sz w:val="20"/>
          <w:szCs w:val="20"/>
        </w:rPr>
        <w:t>in</w:t>
      </w:r>
      <w:r w:rsidRPr="00E926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E926DE">
        <w:rPr>
          <w:rFonts w:ascii="Times New Roman" w:hAnsi="Times New Roman" w:cs="Times New Roman"/>
          <w:sz w:val="20"/>
          <w:szCs w:val="20"/>
        </w:rPr>
        <w:t>communicado</w:t>
      </w:r>
      <w:proofErr w:type="spellEnd"/>
      <w:r w:rsidRPr="00E926D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1556729F" w14:textId="77777777" w:rsidR="00342311" w:rsidRPr="00E926DE" w:rsidRDefault="00342311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481E860" w14:textId="71043707" w:rsidR="00957F60" w:rsidRPr="0064006C" w:rsidRDefault="00957F60">
      <w:pPr>
        <w:rPr>
          <w:rFonts w:ascii="Times New Roman" w:hAnsi="Times New Roman" w:cs="Times New Roman"/>
          <w:b/>
          <w:bCs/>
          <w:lang w:val="ru-RU"/>
        </w:rPr>
      </w:pPr>
      <w:r w:rsidRPr="0064006C">
        <w:rPr>
          <w:rFonts w:ascii="Times New Roman" w:hAnsi="Times New Roman" w:cs="Times New Roman"/>
          <w:b/>
          <w:bCs/>
          <w:lang w:val="ru-RU"/>
        </w:rPr>
        <w:t>Криминализация пыток</w:t>
      </w:r>
    </w:p>
    <w:p w14:paraId="7A9DC264" w14:textId="77777777" w:rsidR="00957F60" w:rsidRDefault="00957F60">
      <w:pPr>
        <w:rPr>
          <w:lang w:val="ru-RU"/>
        </w:rPr>
      </w:pPr>
    </w:p>
    <w:p w14:paraId="096E55EC" w14:textId="77777777" w:rsidR="001273A1" w:rsidRPr="00E926DE" w:rsidRDefault="001273A1" w:rsidP="001273A1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</w:pPr>
      <w:r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>В 2022 году в России был принят закон, который криминализовал пытки как должностное преступление. До этого закона пытки были вариацией истязаний и запрещались статьей 117 Уголовного кодекса. Факт наличия в уголовном законе запрета на пытки неотступно служил основным аргументом для властей, которые в течение дол</w:t>
      </w:r>
      <w:bookmarkStart w:id="0" w:name="_GoBack"/>
      <w:bookmarkEnd w:id="0"/>
      <w:r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>гих лет отказывались криминализовать пытки как должностное преступление. Тот факт, что по прежней статье нельзя было привлечь к ответственности полицейского, тюремщика или другое должностное лицо, выносился за скобки.</w:t>
      </w:r>
    </w:p>
    <w:p w14:paraId="68E2F967" w14:textId="77777777" w:rsidR="001273A1" w:rsidRPr="00E926DE" w:rsidRDefault="001273A1" w:rsidP="001273A1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</w:pPr>
      <w:r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>Практика наказаний за пытки строилась на статье 286 Уголовного кодекса. В эту же статью и внесли изменения. Теперь в 286 статье есть часть 4, в которой криминализуется применение пыток.</w:t>
      </w:r>
    </w:p>
    <w:p w14:paraId="6686C6DF" w14:textId="77777777" w:rsidR="001273A1" w:rsidRPr="002E40C7" w:rsidRDefault="001273A1" w:rsidP="001273A1">
      <w:pPr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en-GB"/>
        </w:rPr>
      </w:pPr>
    </w:p>
    <w:p w14:paraId="5B884CC6" w14:textId="1EFD1F51" w:rsidR="001273A1" w:rsidRPr="002E40C7" w:rsidRDefault="001273A1" w:rsidP="001273A1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 w:eastAsia="en-GB"/>
        </w:rPr>
      </w:pPr>
      <w:r w:rsidRPr="002E40C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 w:eastAsia="en-GB"/>
        </w:rPr>
        <w:t>Что получилось?</w:t>
      </w:r>
    </w:p>
    <w:p w14:paraId="16F63A20" w14:textId="77777777" w:rsidR="001273A1" w:rsidRPr="002E40C7" w:rsidRDefault="001273A1" w:rsidP="001273A1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en-GB"/>
        </w:rPr>
      </w:pPr>
    </w:p>
    <w:p w14:paraId="7F208A34" w14:textId="0127DACC" w:rsidR="001273A1" w:rsidRPr="00E926DE" w:rsidRDefault="001273A1" w:rsidP="001273A1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</w:pPr>
      <w:r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 xml:space="preserve">Пытки криминализовали, но </w:t>
      </w:r>
      <w:r w:rsidR="0064006C"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>в</w:t>
      </w:r>
      <w:r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 xml:space="preserve"> УК так и нет самостоятельной статьи «Пытка». Осталась прежняя модель: превышение должностных полномочий. Только теперь есть дополнительный состав — превышение должностных полномочий с применением пытки.</w:t>
      </w:r>
    </w:p>
    <w:p w14:paraId="1E62F004" w14:textId="77777777" w:rsidR="001273A1" w:rsidRPr="002E40C7" w:rsidRDefault="001273A1" w:rsidP="001273A1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 w:eastAsia="en-GB"/>
        </w:rPr>
      </w:pPr>
    </w:p>
    <w:p w14:paraId="549E9E7F" w14:textId="79801280" w:rsidR="001273A1" w:rsidRPr="002E40C7" w:rsidRDefault="001273A1" w:rsidP="001273A1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 w:eastAsia="en-GB"/>
        </w:rPr>
      </w:pPr>
      <w:r w:rsidRPr="002E40C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 w:eastAsia="en-GB"/>
        </w:rPr>
        <w:t>Почему это не годится?</w:t>
      </w:r>
    </w:p>
    <w:p w14:paraId="64334E31" w14:textId="77777777" w:rsidR="001273A1" w:rsidRPr="002E40C7" w:rsidRDefault="001273A1" w:rsidP="001273A1">
      <w:pPr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en-GB"/>
        </w:rPr>
      </w:pPr>
    </w:p>
    <w:p w14:paraId="1F4BA8C3" w14:textId="77777777" w:rsidR="001273A1" w:rsidRPr="00E926DE" w:rsidRDefault="001273A1" w:rsidP="001273A1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</w:pPr>
      <w:r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>Пытки не могут быть следствием превышения должностных полномочий. Для того чтобы превысить полномочие, само полномочие должно быть. Но ни у одного должностного лица нет и не может быть (в силу Конституции, даже после ее изменений) полномочия применять пытки. Законодатель сочинил абсурдную юридическую модель — запрещая пытки, превратил их в должностное полномочие.</w:t>
      </w:r>
    </w:p>
    <w:p w14:paraId="3495F717" w14:textId="77777777" w:rsidR="001273A1" w:rsidRPr="00E926DE" w:rsidRDefault="001273A1" w:rsidP="001273A1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</w:pPr>
      <w:r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>Жестокое, унижающее человеческое достоинство обращение целиком проигнорировано законодателем. Если бы создавали отдельную статью «Пытка», то в эту статью можно было добавить состав о жестоком обращении.</w:t>
      </w:r>
    </w:p>
    <w:p w14:paraId="7834F44F" w14:textId="77777777" w:rsidR="001273A1" w:rsidRPr="00E926DE" w:rsidRDefault="001273A1" w:rsidP="001273A1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</w:pPr>
      <w:r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>Важным и неотменяемым элементом такого преступления как пытки является попустительство, организация или молчаливое согласие с пытками. Видимо, законодатель посчитал это все необязательными абстракциями. Хотя кодифицированное международным правом определение пытки неразрывно связано с любой формой поощрения или санкционирования пыток. Если бы была отдельная статья «Пытки» в нее можно было бы включить состав про организацию или попустительство пыткам.</w:t>
      </w:r>
    </w:p>
    <w:p w14:paraId="228D7B6E" w14:textId="77777777" w:rsidR="001273A1" w:rsidRPr="00E926DE" w:rsidRDefault="001273A1" w:rsidP="001273A1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</w:pPr>
      <w:r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>Прежний состав – превышение должностных полномочий с применением насилия — сохранился. Теперь следователь должен выбирать (или будет манипулировать) между двумя составами: кому превышение с насилием, а кому – превышение с пытками. Новая норма создала профессиональную неразбериху и условия для намеренного или случайного торга с обвиняемыми, ведь за превышение с пытками предельная санкция выше.</w:t>
      </w:r>
    </w:p>
    <w:p w14:paraId="4524DEC7" w14:textId="10BBFB2F" w:rsidR="001273A1" w:rsidRPr="00E926DE" w:rsidRDefault="001273A1" w:rsidP="00525C6D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</w:pPr>
      <w:r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>Срок давности не применим к пыткам. Но не в России. Превышение полномочий – преступление со сроками давности, а раз пытки — их вариация, то и срок давности на пытки также распространяется. Это еще одно нарушение международного стандарта кодификации пыток.</w:t>
      </w:r>
    </w:p>
    <w:p w14:paraId="6849A83E" w14:textId="77777777" w:rsidR="00E91923" w:rsidRPr="00E926DE" w:rsidRDefault="001273A1" w:rsidP="004C7FE2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</w:pPr>
      <w:r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 xml:space="preserve">По открытым данным </w:t>
      </w:r>
      <w:r w:rsidR="00957F60"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>Судебного департамента в 2022 году российские суды не рассмотрели ни одного уголовного дела по</w:t>
      </w:r>
      <w:r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 xml:space="preserve"> новой статье. </w:t>
      </w:r>
      <w:r w:rsidR="00E91923"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>Это закономерно, т.к. закон был принят в июле 2022 года, и за полгода российские правоприменители, даже если дело было бы возбуждено по новой статье, не довели бы его представления обвинения в суде.</w:t>
      </w:r>
    </w:p>
    <w:p w14:paraId="3DF41866" w14:textId="77777777" w:rsidR="0064006C" w:rsidRPr="00E926DE" w:rsidRDefault="0064006C" w:rsidP="004C7FE2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</w:pPr>
    </w:p>
    <w:p w14:paraId="270BF40D" w14:textId="10A2506D" w:rsidR="004C7FE2" w:rsidRPr="00E926DE" w:rsidRDefault="00E91923" w:rsidP="0064006C">
      <w:pPr>
        <w:ind w:left="144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en-GB"/>
        </w:rPr>
      </w:pPr>
      <w:r w:rsidRPr="00E926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en-GB"/>
        </w:rPr>
        <w:t xml:space="preserve">Но на </w:t>
      </w:r>
      <w:r w:rsidR="001273A1" w:rsidRPr="00E926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en-GB"/>
        </w:rPr>
        <w:t xml:space="preserve">практике складывается тенденция, когда </w:t>
      </w:r>
      <w:r w:rsidR="004C7FE2" w:rsidRPr="00E926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en-GB"/>
        </w:rPr>
        <w:t>следователи работают по старым шаблонам и возбуждают уголовные дела по превышени</w:t>
      </w:r>
      <w:r w:rsidR="0064006C" w:rsidRPr="00E926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en-GB"/>
        </w:rPr>
        <w:t>ю</w:t>
      </w:r>
      <w:r w:rsidR="004C7FE2" w:rsidRPr="00E926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en-GB"/>
        </w:rPr>
        <w:t xml:space="preserve"> должностных полномочий с применением насилия, а не с применением пытки.</w:t>
      </w:r>
      <w:r w:rsidRPr="00E926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en-GB"/>
        </w:rPr>
        <w:t xml:space="preserve"> </w:t>
      </w:r>
      <w:r w:rsidRPr="00E926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en-GB"/>
        </w:rPr>
        <w:lastRenderedPageBreak/>
        <w:t>Переквалификация на более точный состав, а точнее реализация новой нормы, пока получается через судебное «принуждение».</w:t>
      </w:r>
    </w:p>
    <w:p w14:paraId="267CB694" w14:textId="77777777" w:rsidR="004C7FE2" w:rsidRPr="00E926DE" w:rsidRDefault="004C7FE2">
      <w:pPr>
        <w:rPr>
          <w:sz w:val="20"/>
          <w:szCs w:val="20"/>
          <w:lang w:val="ru-RU"/>
        </w:rPr>
      </w:pPr>
    </w:p>
    <w:p w14:paraId="3CCDB44B" w14:textId="0FD6FBDE" w:rsidR="00957F60" w:rsidRPr="00E926DE" w:rsidRDefault="00957F60" w:rsidP="00E91923">
      <w:pPr>
        <w:ind w:left="1440"/>
        <w:rPr>
          <w:rFonts w:ascii="Times New Roman" w:hAnsi="Times New Roman" w:cs="Times New Roman"/>
          <w:sz w:val="20"/>
          <w:szCs w:val="20"/>
          <w:lang w:val="ru-RU"/>
        </w:rPr>
      </w:pPr>
      <w:r w:rsidRPr="00E926DE">
        <w:rPr>
          <w:rFonts w:ascii="Times New Roman" w:hAnsi="Times New Roman" w:cs="Times New Roman"/>
          <w:sz w:val="20"/>
          <w:szCs w:val="20"/>
          <w:lang w:val="ru-RU"/>
        </w:rPr>
        <w:t>Команда против пыток</w:t>
      </w:r>
      <w:r w:rsidR="00E91923" w:rsidRPr="00E926DE">
        <w:rPr>
          <w:rFonts w:ascii="Times New Roman" w:hAnsi="Times New Roman" w:cs="Times New Roman"/>
          <w:sz w:val="20"/>
          <w:szCs w:val="20"/>
          <w:lang w:val="ru-RU"/>
        </w:rPr>
        <w:t xml:space="preserve"> (КПП) добилась </w:t>
      </w:r>
      <w:r w:rsidRPr="00E926DE">
        <w:rPr>
          <w:rFonts w:ascii="Times New Roman" w:hAnsi="Times New Roman" w:cs="Times New Roman"/>
          <w:sz w:val="20"/>
          <w:szCs w:val="20"/>
          <w:lang w:val="ru-RU"/>
        </w:rPr>
        <w:t xml:space="preserve">переквалификации уже возбужденного уголовного дела по </w:t>
      </w:r>
      <w:r w:rsidR="00E91923" w:rsidRPr="00E926DE">
        <w:rPr>
          <w:rFonts w:ascii="Times New Roman" w:hAnsi="Times New Roman" w:cs="Times New Roman"/>
          <w:sz w:val="20"/>
          <w:szCs w:val="20"/>
          <w:lang w:val="ru-RU"/>
        </w:rPr>
        <w:t xml:space="preserve">случаю пыток </w:t>
      </w:r>
      <w:r w:rsidRPr="00E926DE">
        <w:rPr>
          <w:rFonts w:ascii="Times New Roman" w:hAnsi="Times New Roman" w:cs="Times New Roman"/>
          <w:sz w:val="20"/>
          <w:szCs w:val="20"/>
          <w:lang w:val="ru-RU"/>
        </w:rPr>
        <w:t>с ч</w:t>
      </w:r>
      <w:r w:rsidR="00E91923" w:rsidRPr="00E926DE">
        <w:rPr>
          <w:rFonts w:ascii="Times New Roman" w:hAnsi="Times New Roman" w:cs="Times New Roman"/>
          <w:sz w:val="20"/>
          <w:szCs w:val="20"/>
          <w:lang w:val="ru-RU"/>
        </w:rPr>
        <w:t>асти</w:t>
      </w:r>
      <w:r w:rsidRPr="00E926DE">
        <w:rPr>
          <w:rFonts w:ascii="Times New Roman" w:hAnsi="Times New Roman" w:cs="Times New Roman"/>
          <w:sz w:val="20"/>
          <w:szCs w:val="20"/>
          <w:lang w:val="ru-RU"/>
        </w:rPr>
        <w:t xml:space="preserve"> 3 </w:t>
      </w:r>
      <w:r w:rsidR="00E91923" w:rsidRPr="00E926DE">
        <w:rPr>
          <w:rFonts w:ascii="Times New Roman" w:hAnsi="Times New Roman" w:cs="Times New Roman"/>
          <w:sz w:val="20"/>
          <w:szCs w:val="20"/>
          <w:lang w:val="ru-RU"/>
        </w:rPr>
        <w:t xml:space="preserve">(превышение с насилием) </w:t>
      </w:r>
      <w:r w:rsidRPr="00E926DE">
        <w:rPr>
          <w:rFonts w:ascii="Times New Roman" w:hAnsi="Times New Roman" w:cs="Times New Roman"/>
          <w:sz w:val="20"/>
          <w:szCs w:val="20"/>
          <w:lang w:val="ru-RU"/>
        </w:rPr>
        <w:t>на ч</w:t>
      </w:r>
      <w:r w:rsidR="00E91923" w:rsidRPr="00E926DE">
        <w:rPr>
          <w:rFonts w:ascii="Times New Roman" w:hAnsi="Times New Roman" w:cs="Times New Roman"/>
          <w:sz w:val="20"/>
          <w:szCs w:val="20"/>
          <w:lang w:val="ru-RU"/>
        </w:rPr>
        <w:t>асть</w:t>
      </w:r>
      <w:r w:rsidRPr="00E926DE">
        <w:rPr>
          <w:rFonts w:ascii="Times New Roman" w:hAnsi="Times New Roman" w:cs="Times New Roman"/>
          <w:sz w:val="20"/>
          <w:szCs w:val="20"/>
          <w:lang w:val="ru-RU"/>
        </w:rPr>
        <w:t xml:space="preserve"> 4 </w:t>
      </w:r>
      <w:r w:rsidR="00E91923" w:rsidRPr="00E926DE">
        <w:rPr>
          <w:rFonts w:ascii="Times New Roman" w:hAnsi="Times New Roman" w:cs="Times New Roman"/>
          <w:sz w:val="20"/>
          <w:szCs w:val="20"/>
          <w:lang w:val="ru-RU"/>
        </w:rPr>
        <w:t xml:space="preserve">(превышение с применением пытки) </w:t>
      </w:r>
      <w:r w:rsidRPr="00E926DE">
        <w:rPr>
          <w:rFonts w:ascii="Times New Roman" w:hAnsi="Times New Roman" w:cs="Times New Roman"/>
          <w:sz w:val="20"/>
          <w:szCs w:val="20"/>
          <w:lang w:val="ru-RU"/>
        </w:rPr>
        <w:t>ст</w:t>
      </w:r>
      <w:r w:rsidR="00E91923" w:rsidRPr="00E926DE">
        <w:rPr>
          <w:rFonts w:ascii="Times New Roman" w:hAnsi="Times New Roman" w:cs="Times New Roman"/>
          <w:sz w:val="20"/>
          <w:szCs w:val="20"/>
          <w:lang w:val="ru-RU"/>
        </w:rPr>
        <w:t xml:space="preserve">атьи </w:t>
      </w:r>
      <w:r w:rsidRPr="00E926DE">
        <w:rPr>
          <w:rFonts w:ascii="Times New Roman" w:hAnsi="Times New Roman" w:cs="Times New Roman"/>
          <w:sz w:val="20"/>
          <w:szCs w:val="20"/>
          <w:lang w:val="ru-RU"/>
        </w:rPr>
        <w:t xml:space="preserve">286 УК РФ. В декабре 2022 года полицейский Александр Гутов несколько раз ударил током Александра </w:t>
      </w:r>
      <w:proofErr w:type="spellStart"/>
      <w:r w:rsidRPr="00E926DE">
        <w:rPr>
          <w:rFonts w:ascii="Times New Roman" w:hAnsi="Times New Roman" w:cs="Times New Roman"/>
          <w:sz w:val="20"/>
          <w:szCs w:val="20"/>
          <w:lang w:val="ru-RU"/>
        </w:rPr>
        <w:t>Шарфутова</w:t>
      </w:r>
      <w:proofErr w:type="spellEnd"/>
      <w:r w:rsidRPr="00E926DE">
        <w:rPr>
          <w:rFonts w:ascii="Times New Roman" w:hAnsi="Times New Roman" w:cs="Times New Roman"/>
          <w:sz w:val="20"/>
          <w:szCs w:val="20"/>
          <w:lang w:val="ru-RU"/>
        </w:rPr>
        <w:t xml:space="preserve"> из-за просьбы </w:t>
      </w:r>
      <w:r w:rsidR="00E91923" w:rsidRPr="00E926DE">
        <w:rPr>
          <w:rFonts w:ascii="Times New Roman" w:hAnsi="Times New Roman" w:cs="Times New Roman"/>
          <w:sz w:val="20"/>
          <w:szCs w:val="20"/>
          <w:lang w:val="ru-RU"/>
        </w:rPr>
        <w:t xml:space="preserve">последнего </w:t>
      </w:r>
      <w:r w:rsidRPr="00E926DE">
        <w:rPr>
          <w:rFonts w:ascii="Times New Roman" w:hAnsi="Times New Roman" w:cs="Times New Roman"/>
          <w:sz w:val="20"/>
          <w:szCs w:val="20"/>
          <w:lang w:val="ru-RU"/>
        </w:rPr>
        <w:t>принести одеяло в камеру для задержанных. Избиение попало на запись камеры наблюдения в отделе полиции. Изначально уголовное дело возбудили по ч. 3 ст. 286 УК (Превышение должностных полномочий с применением насилия). Однако юристы К</w:t>
      </w:r>
      <w:r w:rsidR="00E91923" w:rsidRPr="00E926DE">
        <w:rPr>
          <w:rFonts w:ascii="Times New Roman" w:hAnsi="Times New Roman" w:cs="Times New Roman"/>
          <w:sz w:val="20"/>
          <w:szCs w:val="20"/>
          <w:lang w:val="ru-RU"/>
        </w:rPr>
        <w:t xml:space="preserve">ПП </w:t>
      </w:r>
      <w:r w:rsidRPr="00E926DE">
        <w:rPr>
          <w:rFonts w:ascii="Times New Roman" w:hAnsi="Times New Roman" w:cs="Times New Roman"/>
          <w:sz w:val="20"/>
          <w:szCs w:val="20"/>
          <w:lang w:val="ru-RU"/>
        </w:rPr>
        <w:t>через суд потребовали переквалификации статьи. Суд первой инстанции поддержал юристов КПП, но прокурор и адвокат обжаловали это решение. В итоге апелляционный суд дело в отношении полицейского вернул прокурору. Оно было переквалифицировано на более тяжкий состав — ч. 4 ст. 286 УК (Превышение должностных полномочий с применением пытки).</w:t>
      </w:r>
    </w:p>
    <w:p w14:paraId="1897280C" w14:textId="6852190F" w:rsidR="00957F60" w:rsidRDefault="00957F60">
      <w:pPr>
        <w:rPr>
          <w:lang w:val="ru-RU"/>
        </w:rPr>
      </w:pPr>
    </w:p>
    <w:p w14:paraId="5E44CE4C" w14:textId="77777777" w:rsidR="009172E9" w:rsidRPr="009172E9" w:rsidRDefault="009172E9" w:rsidP="009172E9">
      <w:pPr>
        <w:rPr>
          <w:rFonts w:ascii="Times New Roman" w:hAnsi="Times New Roman" w:cs="Times New Roman"/>
          <w:b/>
          <w:bCs/>
          <w:lang w:val="ru-RU"/>
        </w:rPr>
      </w:pPr>
      <w:r w:rsidRPr="009172E9">
        <w:rPr>
          <w:rFonts w:ascii="Times New Roman" w:hAnsi="Times New Roman" w:cs="Times New Roman"/>
          <w:b/>
          <w:bCs/>
          <w:lang w:val="ru-RU"/>
        </w:rPr>
        <w:t>Статистика</w:t>
      </w:r>
    </w:p>
    <w:p w14:paraId="58BCAACE" w14:textId="77777777" w:rsidR="009172E9" w:rsidRPr="000A3075" w:rsidRDefault="009172E9" w:rsidP="000A3075">
      <w:pPr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en-GB"/>
        </w:rPr>
      </w:pPr>
    </w:p>
    <w:p w14:paraId="4C68179D" w14:textId="7D44D936" w:rsidR="00E15AA1" w:rsidRPr="00E926DE" w:rsidRDefault="009172E9" w:rsidP="000A3075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</w:pPr>
      <w:r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>Отдельная статистика, документирующая число жалоб, расследований, судебных решений по делам, когда должностные лица осуждены за применение пыток</w:t>
      </w:r>
      <w:r w:rsidR="000A3075"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>,</w:t>
      </w:r>
      <w:r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 xml:space="preserve"> — отсутствует. </w:t>
      </w:r>
      <w:r w:rsidR="00E15AA1"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>Власти не наладили ни мониторинга применения пыток, ни учета жалоб и уголовных дел. По крайней мере, в открытом доступе эта информация отсутствует. Проводится ли ведомственный учет доподлинно неизвестно. На письма с запросом информации следственный комитет и прокуратура отвечает формально, ссылаясь на то, что отдельного учета не ведется или предлагая искать информаци</w:t>
      </w:r>
      <w:r w:rsidR="000A3075"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>ю</w:t>
      </w:r>
      <w:r w:rsidR="00E15AA1"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 xml:space="preserve"> на сайтах этих ведомств</w:t>
      </w:r>
      <w:r w:rsidR="000A3075"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>, на которых ничего нет.</w:t>
      </w:r>
    </w:p>
    <w:p w14:paraId="002B7A54" w14:textId="77777777" w:rsidR="009172E9" w:rsidRPr="00E926DE" w:rsidRDefault="009172E9" w:rsidP="000A3075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</w:pPr>
    </w:p>
    <w:p w14:paraId="32DA3835" w14:textId="63406A0D" w:rsidR="000A3075" w:rsidRPr="00E926DE" w:rsidRDefault="000A3075" w:rsidP="000A3075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</w:pPr>
      <w:r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>Оценить число осужденных за пытки можно только косвенно. Для этого нужно собрать информацию о числе приговоров по статье 286 (ч. 3) Уголовного кодекса. Данных по новой статье, которая в перспективе может дать более точную статистику по числу привлеченных за пытки, еще не может быть, т.к. новая статья возникла только в середине 2022 года.</w:t>
      </w:r>
    </w:p>
    <w:p w14:paraId="559F81B9" w14:textId="77777777" w:rsidR="000A3075" w:rsidRPr="00E926DE" w:rsidRDefault="000A3075" w:rsidP="000A3075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</w:pPr>
    </w:p>
    <w:p w14:paraId="760E29B4" w14:textId="4048E72D" w:rsidR="009172E9" w:rsidRPr="00E926DE" w:rsidRDefault="00E15AA1" w:rsidP="000A3075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</w:pPr>
      <w:r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 xml:space="preserve">Эксперты фонда «Общественный вердикт» </w:t>
      </w:r>
      <w:r w:rsidR="000A3075"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>вручную собрали информацию</w:t>
      </w:r>
      <w:r w:rsidR="00C33475"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 xml:space="preserve">, выложенную на </w:t>
      </w:r>
      <w:r w:rsidR="000A3075"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>сайт</w:t>
      </w:r>
      <w:r w:rsidR="00C33475"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>ах</w:t>
      </w:r>
      <w:r w:rsidR="000A3075"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 xml:space="preserve"> районных судов каждого региона России</w:t>
      </w:r>
      <w:r w:rsidR="00C33475"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>,</w:t>
      </w:r>
      <w:r w:rsidR="000A3075"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 xml:space="preserve"> и проанализировали собранн</w:t>
      </w:r>
      <w:r w:rsidR="00C33475"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>ые</w:t>
      </w:r>
      <w:r w:rsidR="000A3075"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 xml:space="preserve"> </w:t>
      </w:r>
      <w:r w:rsidR="00C33475"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>данные</w:t>
      </w:r>
      <w:r w:rsidR="000A3075"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>.</w:t>
      </w:r>
      <w:r w:rsidR="001950F1"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 xml:space="preserve"> Основные выводы следующие:</w:t>
      </w:r>
    </w:p>
    <w:p w14:paraId="53A5CBDD" w14:textId="77777777" w:rsidR="00F605CB" w:rsidRPr="00E926DE" w:rsidRDefault="00F605CB" w:rsidP="00A54E28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</w:pPr>
    </w:p>
    <w:p w14:paraId="2B3BA067" w14:textId="0E404BBA" w:rsidR="000A3075" w:rsidRPr="00E926DE" w:rsidRDefault="00F605CB" w:rsidP="00F605CB">
      <w:pPr>
        <w:ind w:left="144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</w:pPr>
      <w:r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>Значительная часть пыток в России применяется коллективно. При этом за пытки доминирует условное наказание. А оправдывают по пыточным делам в 18 раз чаще: на них приходится 6% оправдательных приговоров при 0,33% - среднем в России.</w:t>
      </w:r>
    </w:p>
    <w:p w14:paraId="605F2AD4" w14:textId="77777777" w:rsidR="00F605CB" w:rsidRPr="00E926DE" w:rsidRDefault="00F605CB" w:rsidP="00F605CB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</w:pPr>
    </w:p>
    <w:p w14:paraId="5C5785D1" w14:textId="48F9415A" w:rsidR="00F605CB" w:rsidRPr="00E926DE" w:rsidRDefault="00D6461D" w:rsidP="00A97F0E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</w:pPr>
      <w:r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 xml:space="preserve">В 2022 году суды вынесли решения по 257 делам в отношении 397 человек. </w:t>
      </w:r>
      <w:r w:rsidR="008F7074"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>Было вынесено 198 обвинительных приговоров и 11 оправдательных. 22 дела были возвращены прокурору, 16 дел — прекращены, 12 — отправлены по подсудности.</w:t>
      </w:r>
    </w:p>
    <w:p w14:paraId="2D6991F5" w14:textId="77777777" w:rsidR="008F7074" w:rsidRPr="00E926DE" w:rsidRDefault="008F7074" w:rsidP="00F605CB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</w:pPr>
    </w:p>
    <w:p w14:paraId="1E3F1BFD" w14:textId="22240DBE" w:rsidR="008F7074" w:rsidRPr="00E926DE" w:rsidRDefault="00336A5C" w:rsidP="00A97F0E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</w:pPr>
      <w:r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>Опубликовано всего 82 текста обвинительных приговоров, что дополнительно указывает на низкое качество открытых данных.</w:t>
      </w:r>
      <w:r w:rsidR="00601803"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 xml:space="preserve"> Самый распространенный срок наказания по делам, где суд назначил реальные сроки, а не условные — около 4 лет лишения свободы. Самое строгое наказание — 11 лет лишения свободы.</w:t>
      </w:r>
    </w:p>
    <w:p w14:paraId="47713D2D" w14:textId="77777777" w:rsidR="009172E9" w:rsidRPr="00E926DE" w:rsidRDefault="009172E9">
      <w:pPr>
        <w:rPr>
          <w:sz w:val="20"/>
          <w:szCs w:val="20"/>
          <w:lang w:val="ru-RU"/>
        </w:rPr>
      </w:pPr>
    </w:p>
    <w:p w14:paraId="50BD98AF" w14:textId="2B1A9816" w:rsidR="0064006C" w:rsidRPr="0064006C" w:rsidRDefault="0064006C">
      <w:pPr>
        <w:rPr>
          <w:rFonts w:ascii="Times New Roman" w:hAnsi="Times New Roman" w:cs="Times New Roman"/>
          <w:b/>
          <w:bCs/>
          <w:lang w:val="ru-RU"/>
        </w:rPr>
      </w:pPr>
      <w:r w:rsidRPr="0064006C">
        <w:rPr>
          <w:rFonts w:ascii="Times New Roman" w:hAnsi="Times New Roman" w:cs="Times New Roman"/>
          <w:b/>
          <w:bCs/>
          <w:lang w:val="ru-RU"/>
        </w:rPr>
        <w:t>Выход из Совета Европы и юрисдикции Европейского суда</w:t>
      </w:r>
    </w:p>
    <w:p w14:paraId="35DE3A5B" w14:textId="77777777" w:rsidR="0064006C" w:rsidRPr="002E40C7" w:rsidRDefault="0064006C" w:rsidP="008C3616">
      <w:pPr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en-GB"/>
        </w:rPr>
      </w:pPr>
    </w:p>
    <w:p w14:paraId="67256079" w14:textId="77777777" w:rsidR="0064006C" w:rsidRPr="00E926DE" w:rsidRDefault="003E35BE" w:rsidP="008C3616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</w:pPr>
      <w:r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 xml:space="preserve">В 2022 году </w:t>
      </w:r>
      <w:r w:rsidR="0064006C"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 xml:space="preserve">Россия была исключена из </w:t>
      </w:r>
      <w:r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>Совета Европы</w:t>
      </w:r>
      <w:r w:rsidR="0064006C"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 xml:space="preserve">. Это </w:t>
      </w:r>
      <w:r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>означает автоматическое прекращение действия на территории страны Европейской Конвенции по правам человека</w:t>
      </w:r>
      <w:r w:rsidR="0064006C"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 xml:space="preserve"> (и ряда других конвенций, которые обязательны для членов Совета Европы)</w:t>
      </w:r>
      <w:r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 xml:space="preserve">. </w:t>
      </w:r>
      <w:r w:rsidR="0064006C"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 xml:space="preserve">Выход из Совета Европы лишил </w:t>
      </w:r>
      <w:r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>людей возможности жаловаться в ЕСПЧ на нарушения, ответственность за которые нес</w:t>
      </w:r>
      <w:r w:rsidR="0064006C"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>е</w:t>
      </w:r>
      <w:r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>т Российская Федерация</w:t>
      </w:r>
      <w:r w:rsidR="0064006C"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 xml:space="preserve">. </w:t>
      </w:r>
    </w:p>
    <w:p w14:paraId="0A566023" w14:textId="77777777" w:rsidR="0064006C" w:rsidRPr="00E926DE" w:rsidRDefault="0064006C" w:rsidP="008C3616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</w:pPr>
    </w:p>
    <w:p w14:paraId="1D982F14" w14:textId="0079D81F" w:rsidR="0064006C" w:rsidRPr="00E926DE" w:rsidRDefault="0064006C" w:rsidP="008C3616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</w:pPr>
      <w:r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>Все постановления, которые были уже приняты или будут приняты по жалобам</w:t>
      </w:r>
      <w:r w:rsidR="00EA0A9B"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 xml:space="preserve"> на нарушения, имевших место </w:t>
      </w:r>
      <w:r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>до стоп-даты (16 сентября 2022 года), должны быть исполнены.</w:t>
      </w:r>
      <w:r w:rsidR="00E56E5B"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 xml:space="preserve"> Но на практике в России </w:t>
      </w:r>
      <w:r w:rsidR="00E56E5B"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lastRenderedPageBreak/>
        <w:t>перестали не только исполнять постановления ЕСПЧ, но и выплачивать присужденные судом компенсации.</w:t>
      </w:r>
    </w:p>
    <w:p w14:paraId="65322813" w14:textId="77777777" w:rsidR="00E56E5B" w:rsidRPr="00E926DE" w:rsidRDefault="00E56E5B" w:rsidP="008C3616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</w:pPr>
    </w:p>
    <w:p w14:paraId="25FD894C" w14:textId="5D64D981" w:rsidR="00EA0A9B" w:rsidRPr="00E926DE" w:rsidRDefault="003E35BE" w:rsidP="008C3616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</w:pPr>
      <w:r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>Так, власти РФ заявили, что не будут исполнять решения ЕСПЧ, вынесенные после 15</w:t>
      </w:r>
      <w:r w:rsidR="00EA0A9B"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  <w:r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 xml:space="preserve">марта 2022 года (в том числе по нарушениям, имевшим место до 15 марта 2022 года). </w:t>
      </w:r>
    </w:p>
    <w:p w14:paraId="439D598E" w14:textId="77777777" w:rsidR="00EA0A9B" w:rsidRPr="00E926DE" w:rsidRDefault="00EA0A9B">
      <w:pPr>
        <w:rPr>
          <w:sz w:val="20"/>
          <w:szCs w:val="20"/>
          <w:lang w:val="ru-RU"/>
        </w:rPr>
      </w:pPr>
    </w:p>
    <w:p w14:paraId="793C0433" w14:textId="0A88F7F6" w:rsidR="00E56E5B" w:rsidRPr="00E926DE" w:rsidRDefault="003E35BE" w:rsidP="008C3616">
      <w:pPr>
        <w:ind w:left="216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</w:pPr>
      <w:r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 xml:space="preserve">После 15 марта 2022 г. по делам, которые ведет в ЕСПЧ Команда против пыток, было вынесено 13 постановлений ЕСПЧ, из них 9 </w:t>
      </w:r>
      <w:r w:rsidR="00E56E5B"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>—</w:t>
      </w:r>
      <w:r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 xml:space="preserve"> по делам о пытках. Ни по одному из них заявителям не удалось получить компенсаций морального вреда.</w:t>
      </w:r>
    </w:p>
    <w:p w14:paraId="7C16BE25" w14:textId="77777777" w:rsidR="00C80651" w:rsidRPr="00E926DE" w:rsidRDefault="00C80651" w:rsidP="008C3616">
      <w:pPr>
        <w:ind w:left="216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</w:pPr>
    </w:p>
    <w:p w14:paraId="2A9CC496" w14:textId="7A75CFCD" w:rsidR="00C80651" w:rsidRPr="00E926DE" w:rsidRDefault="00C80651" w:rsidP="008C3616">
      <w:pPr>
        <w:ind w:left="216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</w:pPr>
      <w:r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 xml:space="preserve">По делам, которые ведет фонд «Общественный вердикт», вынесено </w:t>
      </w:r>
      <w:r w:rsidR="00C66285"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>38</w:t>
      </w:r>
      <w:r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 xml:space="preserve"> постановлений</w:t>
      </w:r>
      <w:r w:rsidR="00C66285"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 xml:space="preserve"> (период 2022 г. по текущий момент)</w:t>
      </w:r>
      <w:r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>, в которых ЕСПЧ признал нарушение прав на свободу собраний</w:t>
      </w:r>
      <w:r w:rsidR="00C66285"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>,</w:t>
      </w:r>
      <w:r w:rsidR="00FD65B0"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 xml:space="preserve"> свободу слова, </w:t>
      </w:r>
      <w:r w:rsidR="00C66285"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>на запрет пыток и жестокого обращения. В</w:t>
      </w:r>
      <w:r w:rsidR="00FD65B0"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 xml:space="preserve"> каждом деле суд назначил справедливую компенсацию</w:t>
      </w:r>
      <w:r w:rsidR="00C66285"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>, но ни в одном случае она не была выплачена.</w:t>
      </w:r>
      <w:r w:rsidR="00FD65B0"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 xml:space="preserve"> </w:t>
      </w:r>
    </w:p>
    <w:p w14:paraId="7CC0335A" w14:textId="77777777" w:rsidR="00E56E5B" w:rsidRPr="00E926DE" w:rsidRDefault="00E56E5B" w:rsidP="008C3616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</w:pPr>
    </w:p>
    <w:p w14:paraId="77EE7A26" w14:textId="06936248" w:rsidR="003E35BE" w:rsidRPr="00AF7DEF" w:rsidRDefault="003E35BE" w:rsidP="001B3939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</w:pPr>
      <w:r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>Кроме того, сами постановления отныне не являются основанием для пересмотра</w:t>
      </w:r>
      <w:r w:rsidR="00E56E5B"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 xml:space="preserve"> судебных решений в национальной юрисдикции</w:t>
      </w:r>
      <w:r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 xml:space="preserve">. Из российских процессуальных кодексов были исключены </w:t>
      </w:r>
      <w:r w:rsidR="00EA0A9B"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>нормы</w:t>
      </w:r>
      <w:r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 xml:space="preserve"> о том, что постановления ЕСПЧ являются основанием для отмены национальных судебных решений и для возобновления производства по уголовному делу ввиду новых или вновь открывшихся обстоятельств. </w:t>
      </w:r>
    </w:p>
    <w:p w14:paraId="7E5D00ED" w14:textId="50F982BA" w:rsidR="00957F60" w:rsidRPr="002E40C7" w:rsidRDefault="00957F60" w:rsidP="008C3616">
      <w:pPr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en-GB"/>
        </w:rPr>
      </w:pPr>
    </w:p>
    <w:p w14:paraId="0F18F283" w14:textId="66FED41F" w:rsidR="00957F60" w:rsidRPr="00C36C47" w:rsidRDefault="00957F60">
      <w:pPr>
        <w:rPr>
          <w:rFonts w:ascii="Times New Roman" w:hAnsi="Times New Roman" w:cs="Times New Roman"/>
          <w:b/>
          <w:bCs/>
          <w:lang w:val="ru-RU"/>
        </w:rPr>
      </w:pPr>
      <w:r w:rsidRPr="00C36C47">
        <w:rPr>
          <w:rFonts w:ascii="Times New Roman" w:hAnsi="Times New Roman" w:cs="Times New Roman"/>
          <w:b/>
          <w:bCs/>
          <w:lang w:val="ru-RU"/>
        </w:rPr>
        <w:t>Насильственные исчезновения</w:t>
      </w:r>
    </w:p>
    <w:p w14:paraId="52129EDD" w14:textId="77777777" w:rsidR="009A46DA" w:rsidRPr="00C36C47" w:rsidRDefault="009A46DA" w:rsidP="009A46DA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BB7B461" w14:textId="207CB006" w:rsidR="009A46DA" w:rsidRPr="00E926DE" w:rsidRDefault="009A46DA" w:rsidP="009A46DA">
      <w:pPr>
        <w:ind w:firstLine="720"/>
        <w:rPr>
          <w:rFonts w:ascii="Times New Roman" w:hAnsi="Times New Roman" w:cs="Times New Roman"/>
          <w:sz w:val="20"/>
          <w:szCs w:val="20"/>
          <w:lang w:val="ru-RU"/>
        </w:rPr>
      </w:pPr>
      <w:r w:rsidRPr="00C36C47">
        <w:rPr>
          <w:rFonts w:ascii="Times New Roman" w:hAnsi="Times New Roman" w:cs="Times New Roman"/>
          <w:sz w:val="20"/>
          <w:szCs w:val="20"/>
          <w:lang w:val="ru-RU"/>
        </w:rPr>
        <w:t xml:space="preserve">В фонд «Общественный вердикт» поступают сообщения родственников граждан Украины, которых российские военные захватили в плен и насильственно вывезли на территорию Российской Федерации. Речь идет о гражданских, взятых в плен либо на улице, либо в своих домах в населенных пунктах, находившихся под контролем российских военных. В ряде обращений люди указывают местонахождение попавших в плен родственников, о котором они узнали от других пленных, уже включенных в обмен и вернувшихся в Украину. Как правило, </w:t>
      </w:r>
      <w:r w:rsidR="002E40C7" w:rsidRPr="00C36C47">
        <w:rPr>
          <w:rFonts w:ascii="Times New Roman" w:hAnsi="Times New Roman" w:cs="Times New Roman"/>
          <w:sz w:val="20"/>
          <w:szCs w:val="20"/>
          <w:lang w:val="ru-RU"/>
        </w:rPr>
        <w:t xml:space="preserve">до весны 2023 года </w:t>
      </w:r>
      <w:r w:rsidRPr="00C36C47">
        <w:rPr>
          <w:rFonts w:ascii="Times New Roman" w:hAnsi="Times New Roman" w:cs="Times New Roman"/>
          <w:sz w:val="20"/>
          <w:szCs w:val="20"/>
          <w:lang w:val="ru-RU"/>
        </w:rPr>
        <w:t xml:space="preserve">пленные </w:t>
      </w:r>
      <w:r w:rsidR="002E40C7" w:rsidRPr="00C36C47">
        <w:rPr>
          <w:rFonts w:ascii="Times New Roman" w:hAnsi="Times New Roman" w:cs="Times New Roman"/>
          <w:sz w:val="20"/>
          <w:szCs w:val="20"/>
          <w:lang w:val="ru-RU"/>
        </w:rPr>
        <w:t xml:space="preserve">содержались </w:t>
      </w:r>
      <w:r w:rsidRPr="00C36C47">
        <w:rPr>
          <w:rFonts w:ascii="Times New Roman" w:hAnsi="Times New Roman" w:cs="Times New Roman"/>
          <w:sz w:val="20"/>
          <w:szCs w:val="20"/>
          <w:lang w:val="ru-RU"/>
        </w:rPr>
        <w:t xml:space="preserve">в СИЗО или колониях, приграничных с Украиной регионов РФ. </w:t>
      </w:r>
      <w:r w:rsidR="002E40C7" w:rsidRPr="00C36C47">
        <w:rPr>
          <w:rFonts w:ascii="Times New Roman" w:hAnsi="Times New Roman" w:cs="Times New Roman"/>
          <w:sz w:val="20"/>
          <w:szCs w:val="20"/>
          <w:lang w:val="ru-RU"/>
        </w:rPr>
        <w:t xml:space="preserve">В последние месяцы их стали перевозить глубже в регионы России. </w:t>
      </w:r>
      <w:r w:rsidRPr="00C36C47">
        <w:rPr>
          <w:rFonts w:ascii="Times New Roman" w:hAnsi="Times New Roman" w:cs="Times New Roman"/>
          <w:sz w:val="20"/>
          <w:szCs w:val="20"/>
          <w:lang w:val="ru-RU"/>
        </w:rPr>
        <w:t>Учреждения отказывают в доступе адвокатов к ним, попытки родственников коммуницировать с пленными оказываются безуспешными.</w:t>
      </w:r>
      <w:r w:rsidR="002E40C7" w:rsidRPr="00C36C47">
        <w:rPr>
          <w:rFonts w:ascii="Times New Roman" w:hAnsi="Times New Roman" w:cs="Times New Roman"/>
          <w:sz w:val="20"/>
          <w:szCs w:val="20"/>
          <w:lang w:val="ru-RU"/>
        </w:rPr>
        <w:t xml:space="preserve"> Многочисленные запросы адвокатов об установлении местонахождения и обеспечении посещения </w:t>
      </w:r>
      <w:r w:rsidR="00E61596" w:rsidRPr="00C36C47">
        <w:rPr>
          <w:rFonts w:ascii="Times New Roman" w:hAnsi="Times New Roman" w:cs="Times New Roman"/>
          <w:sz w:val="20"/>
          <w:szCs w:val="20"/>
          <w:lang w:val="ru-RU"/>
        </w:rPr>
        <w:t xml:space="preserve">удерживаемых </w:t>
      </w:r>
      <w:r w:rsidR="002E40C7" w:rsidRPr="00C36C47">
        <w:rPr>
          <w:rFonts w:ascii="Times New Roman" w:hAnsi="Times New Roman" w:cs="Times New Roman"/>
          <w:sz w:val="20"/>
          <w:szCs w:val="20"/>
          <w:lang w:val="ru-RU"/>
        </w:rPr>
        <w:t xml:space="preserve">в разные ведомства (Минобороны, ФСИН, военная полиция, </w:t>
      </w:r>
      <w:r w:rsidR="00E61596" w:rsidRPr="00C36C47">
        <w:rPr>
          <w:rFonts w:ascii="Times New Roman" w:hAnsi="Times New Roman" w:cs="Times New Roman"/>
          <w:sz w:val="20"/>
          <w:szCs w:val="20"/>
          <w:lang w:val="ru-RU"/>
        </w:rPr>
        <w:t>Генпрокуратура) либо остаются без ответов, либо на них приходят стандартные отписки, что ведомство не располагает информацией о местонахождении этого человека.</w:t>
      </w:r>
      <w:r w:rsidR="00E61596" w:rsidRPr="00E926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118FC941" w14:textId="77777777" w:rsidR="009A46DA" w:rsidRPr="00E926DE" w:rsidRDefault="009A46DA" w:rsidP="009A46DA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54287830" w14:textId="73B485CE" w:rsidR="009A46DA" w:rsidRPr="00E926DE" w:rsidRDefault="009A46DA" w:rsidP="009A46DA">
      <w:pPr>
        <w:ind w:left="1429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E926DE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25 марта 2022 года около 18:30 семь военнослужащих с автоматами и белыми нарукавными повязками ворвались в дом Виктории в селе Старый Быков Черниговской области Украины (ул. Луговая, 5). В этот момент в доме с Викторией находились ее мать, отец, а также соседка с матерью. В доме Виктории они нашли берцы и стали угрожать Виктории автоматом, толкать ее и кричать на нее. Российские солдаты потребовали, чтобы Виктория сказала, где ее муж, хотя женщина </w:t>
      </w:r>
      <w:proofErr w:type="spellStart"/>
      <w:r w:rsidRPr="00E926DE">
        <w:rPr>
          <w:rFonts w:ascii="Times New Roman" w:hAnsi="Times New Roman" w:cs="Times New Roman"/>
          <w:i/>
          <w:iCs/>
          <w:sz w:val="20"/>
          <w:szCs w:val="20"/>
          <w:lang w:val="ru-RU"/>
        </w:rPr>
        <w:t>незамужем</w:t>
      </w:r>
      <w:proofErr w:type="spellEnd"/>
      <w:r w:rsidRPr="00E926DE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. Солдаты отобрали у нее мобильный телефон и нашли там фотографии российской военной техники. После этого ее увезли в неизвестном направлении. На следующий день, 26 марта 2022 года, в дом Виктории снова пришли другие военнослужащие. Из </w:t>
      </w:r>
      <w:r w:rsidRPr="00C36C47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дома вынесли все документы и деньги, перевернули все вещи в доме, проверили подвал и чердак.  Позже четверо украинских военных, освобожденных из российского плена в результате обмена 9-10 апреля, сообщили, что перед обменом видели Викторию в СИЗО №1 в г. Курске. Родственники Виктории не получали никакой официальной информации о ее местонахождении. </w:t>
      </w:r>
      <w:r w:rsidR="002E40C7" w:rsidRPr="00C36C47">
        <w:rPr>
          <w:rFonts w:ascii="Times New Roman" w:hAnsi="Times New Roman" w:cs="Times New Roman"/>
          <w:i/>
          <w:iCs/>
          <w:sz w:val="20"/>
          <w:szCs w:val="20"/>
          <w:lang w:val="ru-RU"/>
        </w:rPr>
        <w:t>Российские адвокаты предпринимали неоднократные попытки посетить Викторию. В частности, а</w:t>
      </w:r>
      <w:r w:rsidRPr="00C36C47">
        <w:rPr>
          <w:rFonts w:ascii="Times New Roman" w:hAnsi="Times New Roman" w:cs="Times New Roman"/>
          <w:i/>
          <w:iCs/>
          <w:sz w:val="20"/>
          <w:szCs w:val="20"/>
          <w:lang w:val="ru-RU"/>
        </w:rPr>
        <w:t>двокат Фонда Ирина Бирюкова пыталась попасть к Виктории в СИЗО-1 Курска. Несмотря на наличие данных о ее местонахождении в этом СИЗО, наличи</w:t>
      </w:r>
      <w:r w:rsidR="002E40C7" w:rsidRPr="00C36C47">
        <w:rPr>
          <w:rFonts w:ascii="Times New Roman" w:hAnsi="Times New Roman" w:cs="Times New Roman"/>
          <w:i/>
          <w:iCs/>
          <w:sz w:val="20"/>
          <w:szCs w:val="20"/>
          <w:lang w:val="ru-RU"/>
        </w:rPr>
        <w:t>и</w:t>
      </w:r>
      <w:r w:rsidRPr="00C36C47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ордера на ее посещение, начальник СИЗО отказал в допуске после звонка предположительно сотруднику спецслужб, сославшись, что среди «подозреваемых и обвиняемых в СИЗО такой нет». </w:t>
      </w:r>
      <w:r w:rsidR="002E40C7" w:rsidRPr="00C36C47">
        <w:rPr>
          <w:rFonts w:ascii="Times New Roman" w:hAnsi="Times New Roman" w:cs="Times New Roman"/>
          <w:i/>
          <w:iCs/>
          <w:sz w:val="20"/>
          <w:szCs w:val="20"/>
          <w:lang w:val="ru-RU"/>
        </w:rPr>
        <w:t>29 сентября 2022 года Виктория Андрюша была освобождена в рамках обмена военнопленными</w:t>
      </w:r>
    </w:p>
    <w:p w14:paraId="2F979E68" w14:textId="77777777" w:rsidR="009A46DA" w:rsidRPr="00E926DE" w:rsidRDefault="009A46DA" w:rsidP="009A46DA">
      <w:pPr>
        <w:ind w:left="1429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p w14:paraId="66A4D4DE" w14:textId="387C8A02" w:rsidR="009A46DA" w:rsidRPr="00E926DE" w:rsidRDefault="009A46DA" w:rsidP="009A46DA">
      <w:pPr>
        <w:ind w:left="1429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E926DE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Василий до исчезновения вместе с супругой постоянно проживал в </w:t>
      </w:r>
      <w:proofErr w:type="spellStart"/>
      <w:r w:rsidRPr="00E926DE">
        <w:rPr>
          <w:rFonts w:ascii="Times New Roman" w:hAnsi="Times New Roman" w:cs="Times New Roman"/>
          <w:i/>
          <w:iCs/>
          <w:sz w:val="20"/>
          <w:szCs w:val="20"/>
          <w:lang w:val="ru-RU"/>
        </w:rPr>
        <w:t>пгт</w:t>
      </w:r>
      <w:proofErr w:type="spellEnd"/>
      <w:r w:rsidRPr="00E926DE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. </w:t>
      </w:r>
      <w:proofErr w:type="spellStart"/>
      <w:r w:rsidRPr="00E926DE">
        <w:rPr>
          <w:rFonts w:ascii="Times New Roman" w:hAnsi="Times New Roman" w:cs="Times New Roman"/>
          <w:i/>
          <w:iCs/>
          <w:sz w:val="20"/>
          <w:szCs w:val="20"/>
          <w:lang w:val="ru-RU"/>
        </w:rPr>
        <w:t>Димер</w:t>
      </w:r>
      <w:proofErr w:type="spellEnd"/>
      <w:r w:rsidRPr="00E926DE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E926DE">
        <w:rPr>
          <w:rFonts w:ascii="Times New Roman" w:hAnsi="Times New Roman" w:cs="Times New Roman"/>
          <w:i/>
          <w:iCs/>
          <w:sz w:val="20"/>
          <w:szCs w:val="20"/>
          <w:lang w:val="ru-RU"/>
        </w:rPr>
        <w:t>Вышгородского</w:t>
      </w:r>
      <w:proofErr w:type="spellEnd"/>
      <w:r w:rsidRPr="00E926DE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района Киевской области. 6 марта 2022 года сестре позвонила супруга Василия и сообщила, что Василий ушел из дома 5 марта и не вернулся. Перед выходом из дома Василий сказал супруге, что имеет информацию о готовящемся артиллерийском обстреле жилых кварталов и хочет предупредить местных жителей про эту опасность. Через 4-7 дней после исчезновения Василия местная жительница, которая является его знакомой, нашла его разбитый телефон и велосипед в </w:t>
      </w:r>
      <w:proofErr w:type="spellStart"/>
      <w:r w:rsidRPr="00E926DE">
        <w:rPr>
          <w:rFonts w:ascii="Times New Roman" w:hAnsi="Times New Roman" w:cs="Times New Roman"/>
          <w:i/>
          <w:iCs/>
          <w:sz w:val="20"/>
          <w:szCs w:val="20"/>
          <w:lang w:val="ru-RU"/>
        </w:rPr>
        <w:t>пгт</w:t>
      </w:r>
      <w:proofErr w:type="spellEnd"/>
      <w:r w:rsidRPr="00E926DE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. </w:t>
      </w:r>
      <w:proofErr w:type="spellStart"/>
      <w:r w:rsidRPr="00E926DE">
        <w:rPr>
          <w:rFonts w:ascii="Times New Roman" w:hAnsi="Times New Roman" w:cs="Times New Roman"/>
          <w:i/>
          <w:iCs/>
          <w:sz w:val="20"/>
          <w:szCs w:val="20"/>
          <w:lang w:val="ru-RU"/>
        </w:rPr>
        <w:t>Димер</w:t>
      </w:r>
      <w:proofErr w:type="spellEnd"/>
      <w:r w:rsidRPr="00E926DE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на улице Ленина возле поворота в сторону </w:t>
      </w:r>
      <w:proofErr w:type="spellStart"/>
      <w:r w:rsidRPr="00E926DE">
        <w:rPr>
          <w:rFonts w:ascii="Times New Roman" w:hAnsi="Times New Roman" w:cs="Times New Roman"/>
          <w:i/>
          <w:iCs/>
          <w:sz w:val="20"/>
          <w:szCs w:val="20"/>
          <w:lang w:val="ru-RU"/>
        </w:rPr>
        <w:t>с.Глебовка</w:t>
      </w:r>
      <w:proofErr w:type="spellEnd"/>
      <w:r w:rsidRPr="00E926DE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E926DE">
        <w:rPr>
          <w:rFonts w:ascii="Times New Roman" w:hAnsi="Times New Roman" w:cs="Times New Roman"/>
          <w:i/>
          <w:iCs/>
          <w:sz w:val="20"/>
          <w:szCs w:val="20"/>
          <w:lang w:val="ru-RU"/>
        </w:rPr>
        <w:t>Вышгородского</w:t>
      </w:r>
      <w:proofErr w:type="spellEnd"/>
      <w:r w:rsidRPr="00E926DE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района Киевской области. 1-2 апреля 2022 года сестре Василия позвонила женщина, которая представилась как супруга украинского военнослужащего, освобожденного в результате обмена. Эта женщина сказала, что перед обменом ее муж содержался в одной камере с Василием в «тюрьме Брянска». Сестра похищенного Василия написала ему письмо через систему электронных сообщений ФСИН-письмо. В ответ она сначала получила сообщение, что письмо прошло цензуру и вручено адресату, а затем </w:t>
      </w:r>
      <w:r w:rsidRPr="00C36C47">
        <w:rPr>
          <w:rFonts w:ascii="Times New Roman" w:hAnsi="Times New Roman" w:cs="Times New Roman"/>
          <w:i/>
          <w:iCs/>
          <w:sz w:val="20"/>
          <w:szCs w:val="20"/>
          <w:lang w:val="ru-RU"/>
        </w:rPr>
        <w:t>получила ответ «Нет такого», написанный от руки на бланке, который вручается заключенному для ответа, где уже автоматической системой напечатаны ФИО содержащегося в СИЗО человека и ФИО человека, которому он/она отвечает.</w:t>
      </w:r>
      <w:r w:rsidR="002E40C7" w:rsidRPr="00C36C47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В апреле 2023 года на личном приеме в Брянской военной прокуратуре адвокат Бирюкова подала запрос на встречу с Василием. Ответа так и не поступило. В июне 2023 года адвокат направила жалобу на бездействие сотрудников Брянской военной прокуратуры и повторный запрос на встречу уже в Главное управление военной прокуратуры. На момент подготовки обзора ответов не поступало.</w:t>
      </w:r>
      <w:r w:rsidR="002E40C7" w:rsidRPr="00E926DE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</w:p>
    <w:p w14:paraId="5C8747BA" w14:textId="77777777" w:rsidR="009A46DA" w:rsidRPr="00E926DE" w:rsidRDefault="009A46DA" w:rsidP="009A46DA">
      <w:pPr>
        <w:ind w:firstLine="720"/>
        <w:rPr>
          <w:rFonts w:ascii="Times New Roman" w:hAnsi="Times New Roman" w:cs="Times New Roman"/>
          <w:sz w:val="20"/>
          <w:szCs w:val="20"/>
          <w:lang w:val="ru-RU"/>
        </w:rPr>
      </w:pPr>
    </w:p>
    <w:p w14:paraId="67F144D0" w14:textId="2927976B" w:rsidR="009A46DA" w:rsidRPr="00E926DE" w:rsidRDefault="00E0499B" w:rsidP="00E926DE">
      <w:pPr>
        <w:ind w:firstLine="720"/>
        <w:rPr>
          <w:rFonts w:ascii="Times New Roman" w:hAnsi="Times New Roman" w:cs="Times New Roman"/>
          <w:sz w:val="20"/>
          <w:szCs w:val="20"/>
          <w:lang w:val="ru-RU"/>
        </w:rPr>
      </w:pPr>
      <w:r w:rsidRPr="00E926DE">
        <w:rPr>
          <w:rFonts w:ascii="Times New Roman" w:hAnsi="Times New Roman" w:cs="Times New Roman"/>
          <w:sz w:val="20"/>
          <w:szCs w:val="20"/>
          <w:lang w:val="ru-RU"/>
        </w:rPr>
        <w:t>Н</w:t>
      </w:r>
      <w:r w:rsidR="009A46DA" w:rsidRPr="00E926DE">
        <w:rPr>
          <w:rFonts w:ascii="Times New Roman" w:hAnsi="Times New Roman" w:cs="Times New Roman"/>
          <w:sz w:val="20"/>
          <w:szCs w:val="20"/>
          <w:lang w:val="ru-RU"/>
        </w:rPr>
        <w:t xml:space="preserve">асильственно вывезенные на территорию России гражданские пленные из Украины оказываются в ситуации </w:t>
      </w:r>
      <w:proofErr w:type="spellStart"/>
      <w:r w:rsidR="009A46DA" w:rsidRPr="00E926DE">
        <w:rPr>
          <w:rFonts w:ascii="Times New Roman" w:hAnsi="Times New Roman" w:cs="Times New Roman"/>
          <w:sz w:val="20"/>
          <w:szCs w:val="20"/>
          <w:lang w:val="ru-RU"/>
        </w:rPr>
        <w:t>incommunicado</w:t>
      </w:r>
      <w:proofErr w:type="spellEnd"/>
      <w:r w:rsidR="009A46DA" w:rsidRPr="00E926DE">
        <w:rPr>
          <w:rFonts w:ascii="Times New Roman" w:hAnsi="Times New Roman" w:cs="Times New Roman"/>
          <w:sz w:val="20"/>
          <w:szCs w:val="20"/>
          <w:lang w:val="ru-RU"/>
        </w:rPr>
        <w:t xml:space="preserve"> – к ним не допускают защитников, они лишены коммуникации с родственниками. </w:t>
      </w:r>
    </w:p>
    <w:p w14:paraId="2DE9E024" w14:textId="77777777" w:rsidR="009A46DA" w:rsidRPr="00E926DE" w:rsidRDefault="009A46DA" w:rsidP="009A46DA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048933C" w14:textId="5D263B2D" w:rsidR="009A46DA" w:rsidRPr="00E926DE" w:rsidRDefault="009A46DA" w:rsidP="00E926DE">
      <w:pPr>
        <w:ind w:firstLine="720"/>
        <w:rPr>
          <w:rFonts w:ascii="Times New Roman" w:hAnsi="Times New Roman" w:cs="Times New Roman"/>
          <w:sz w:val="20"/>
          <w:szCs w:val="20"/>
          <w:lang w:val="ru-RU"/>
        </w:rPr>
      </w:pPr>
      <w:r w:rsidRPr="00E926DE">
        <w:rPr>
          <w:rFonts w:ascii="Times New Roman" w:hAnsi="Times New Roman" w:cs="Times New Roman"/>
          <w:sz w:val="20"/>
          <w:szCs w:val="20"/>
          <w:lang w:val="ru-RU"/>
        </w:rPr>
        <w:t xml:space="preserve">Такая ситуация создает серьезные риски применения пыток к пленным и является нарушением принятого консенсусом 4 декабря 2020 года в Тиране Решения ОБСЕ </w:t>
      </w:r>
      <w:proofErr w:type="spellStart"/>
      <w:r w:rsidRPr="00E926DE">
        <w:rPr>
          <w:rFonts w:ascii="Times New Roman" w:hAnsi="Times New Roman" w:cs="Times New Roman"/>
          <w:sz w:val="20"/>
          <w:szCs w:val="20"/>
          <w:lang w:val="ru-RU"/>
        </w:rPr>
        <w:t>no</w:t>
      </w:r>
      <w:proofErr w:type="spellEnd"/>
      <w:r w:rsidRPr="00E926DE">
        <w:rPr>
          <w:rFonts w:ascii="Times New Roman" w:hAnsi="Times New Roman" w:cs="Times New Roman"/>
          <w:sz w:val="20"/>
          <w:szCs w:val="20"/>
          <w:lang w:val="ru-RU"/>
        </w:rPr>
        <w:t xml:space="preserve"> 7/20 «Недопущение и искоренение пыток и других жестоких, бесчеловечных или унижающих достоинство видов обращения и наказания». Это Решение ОБСЕ напоминает «всем государствам-участникам о том, что продолжительное содержание под стражей без связи с внешним миром или содержание в тайных местах заключения может способствовать совершению пыток и других видов жестокого, бесчеловечного или унижающего достоинство обращения и наказания и может само по себе быть разновидностью такого обращения». Пункт 7 этого Решения призывает «уважать гарантии, касающиеся свободы, безопасности и достоинства человека, и обеспечивать отмену длительного содержания под стражей без связи с внешним миром или отказ от тайных мест содержания под стражей и проведения допросов при том понимании, что такое содержание может способствовать совершению пыток и других жестоких, бесчеловечных или унижающих достоинство видов обращения и наказания и может само по себе составлять форму такого обращения». </w:t>
      </w:r>
    </w:p>
    <w:p w14:paraId="7B450337" w14:textId="77777777" w:rsidR="009A46DA" w:rsidRPr="00E926DE" w:rsidRDefault="009A46DA" w:rsidP="009A46DA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591C8652" w14:textId="21994B72" w:rsidR="00957F60" w:rsidRDefault="009A46DA" w:rsidP="009A46DA">
      <w:pPr>
        <w:rPr>
          <w:lang w:val="ru-RU"/>
        </w:rPr>
      </w:pPr>
      <w:r w:rsidRPr="00E926DE">
        <w:rPr>
          <w:rFonts w:ascii="Times New Roman" w:hAnsi="Times New Roman" w:cs="Times New Roman"/>
          <w:sz w:val="20"/>
          <w:szCs w:val="20"/>
          <w:lang w:val="ru-RU"/>
        </w:rPr>
        <w:t>*Отметим, что содержание в строгой изоляции пленных — как гражданских лиц, так лиц, переставших принимать участие в военных действиях, — противоречит требованиям 3 и 4 Женевских Конвенций.</w:t>
      </w:r>
      <w:r w:rsidRPr="00711D80">
        <w:rPr>
          <w:rFonts w:ascii="Times New Roman" w:hAnsi="Times New Roman" w:cs="Times New Roman"/>
          <w:sz w:val="20"/>
          <w:szCs w:val="20"/>
          <w:lang w:val="ru-RU"/>
        </w:rPr>
        <w:t> </w:t>
      </w:r>
    </w:p>
    <w:p w14:paraId="42CEDF94" w14:textId="77777777" w:rsidR="00497172" w:rsidRDefault="00497172">
      <w:pPr>
        <w:rPr>
          <w:lang w:val="ru-RU"/>
        </w:rPr>
      </w:pPr>
    </w:p>
    <w:p w14:paraId="323B7796" w14:textId="61B509FC" w:rsidR="00957F60" w:rsidRPr="002B7516" w:rsidRDefault="00957F60">
      <w:pPr>
        <w:rPr>
          <w:rFonts w:ascii="Times New Roman" w:hAnsi="Times New Roman" w:cs="Times New Roman"/>
          <w:b/>
          <w:bCs/>
          <w:lang w:val="ru-RU"/>
        </w:rPr>
      </w:pPr>
      <w:proofErr w:type="spellStart"/>
      <w:r w:rsidRPr="00C36C47">
        <w:rPr>
          <w:rFonts w:ascii="Times New Roman" w:hAnsi="Times New Roman" w:cs="Times New Roman"/>
          <w:b/>
          <w:bCs/>
          <w:lang w:val="ru-RU"/>
        </w:rPr>
        <w:t>Нерасследование</w:t>
      </w:r>
      <w:proofErr w:type="spellEnd"/>
      <w:r w:rsidRPr="00C36C47">
        <w:rPr>
          <w:rFonts w:ascii="Times New Roman" w:hAnsi="Times New Roman" w:cs="Times New Roman"/>
          <w:b/>
          <w:bCs/>
          <w:lang w:val="ru-RU"/>
        </w:rPr>
        <w:t xml:space="preserve"> пыток в отношении задержанных на антивоенных акциях</w:t>
      </w:r>
    </w:p>
    <w:p w14:paraId="794CE681" w14:textId="1633DA87" w:rsidR="00957F60" w:rsidRPr="002B7516" w:rsidRDefault="00957F60">
      <w:pPr>
        <w:rPr>
          <w:lang w:val="ru-RU"/>
        </w:rPr>
      </w:pPr>
    </w:p>
    <w:p w14:paraId="1F5E44B2" w14:textId="47A83C3D" w:rsidR="00861832" w:rsidRPr="00E926DE" w:rsidRDefault="00861832" w:rsidP="002B7516">
      <w:pPr>
        <w:ind w:firstLine="720"/>
        <w:rPr>
          <w:rFonts w:ascii="Times New Roman" w:hAnsi="Times New Roman" w:cs="Times New Roman"/>
          <w:sz w:val="20"/>
          <w:szCs w:val="20"/>
          <w:lang w:val="ru-RU"/>
        </w:rPr>
      </w:pPr>
      <w:r w:rsidRPr="00E926DE">
        <w:rPr>
          <w:rFonts w:ascii="Times New Roman" w:hAnsi="Times New Roman" w:cs="Times New Roman"/>
          <w:sz w:val="20"/>
          <w:szCs w:val="20"/>
          <w:lang w:val="ru-RU"/>
        </w:rPr>
        <w:t xml:space="preserve">В России пытки и жестокое обращение во многих случаях, зафиксированных правозащитными организациями, применяются в отношении тех, кто находится в изоляции, в ситуации «социальной герметичности». Человек, переживший пытки или жестокое обращение, уязвим и в случае официальных разбирательств противостоит преступникам, обладающим фактически полным контролем над доказательствами пыток. </w:t>
      </w:r>
    </w:p>
    <w:p w14:paraId="7E7E2F56" w14:textId="77777777" w:rsidR="00861832" w:rsidRPr="00E926DE" w:rsidRDefault="00861832" w:rsidP="0086183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9EAEBCE" w14:textId="53272113" w:rsidR="00861832" w:rsidRPr="00E926DE" w:rsidRDefault="00861832" w:rsidP="002B7516">
      <w:pPr>
        <w:ind w:firstLine="720"/>
        <w:rPr>
          <w:rFonts w:ascii="Times New Roman" w:hAnsi="Times New Roman" w:cs="Times New Roman"/>
          <w:sz w:val="20"/>
          <w:szCs w:val="20"/>
          <w:lang w:val="ru-RU"/>
        </w:rPr>
      </w:pPr>
      <w:r w:rsidRPr="00E926DE">
        <w:rPr>
          <w:rFonts w:ascii="Times New Roman" w:hAnsi="Times New Roman" w:cs="Times New Roman"/>
          <w:sz w:val="20"/>
          <w:szCs w:val="20"/>
          <w:lang w:val="ru-RU" w:eastAsia="ru-RU"/>
        </w:rPr>
        <w:t>Избиения митингующих являются более «видимыми» случаями пыток и жестокого обращения.</w:t>
      </w:r>
      <w:r w:rsidRPr="00E926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926DE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На антивоенных акциях в феврале – марте 2022 года полиция применяла неизбирательную силу. Степень жестокости, издевательств и демонстративности насилия достигли беспрецедентного масштаба. Избитые и травмированные люди либо не получали медицинской помощи, либо она была оказана с существенной задержкой. </w:t>
      </w:r>
    </w:p>
    <w:p w14:paraId="54651786" w14:textId="77777777" w:rsidR="00861832" w:rsidRPr="00E926DE" w:rsidRDefault="00861832" w:rsidP="00861832">
      <w:pPr>
        <w:ind w:left="1440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14:paraId="454459C7" w14:textId="77777777" w:rsidR="00861832" w:rsidRPr="00E926DE" w:rsidRDefault="00861832" w:rsidP="00861832">
      <w:pPr>
        <w:ind w:left="1440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 w:rsidRPr="00E926DE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lastRenderedPageBreak/>
        <w:t>24 февраля 2022 года известный социолог Григорий Юдин был задержан на антивоенной акции в Москве и сильно избит в автозаке. По словам очевидцев, его избивали в автозаке при выключенном свете до потери сознания. Во время перевозки в ОВД его оставили лежать на полу. Силовики обыскали его вещи и нашли паспорт. В отделе полиции у него случился приступ, но долгое время к нему отказывались допустить медиков - https://polit.ru/news/2022/02/25/police/</w:t>
      </w:r>
    </w:p>
    <w:p w14:paraId="6A3508EC" w14:textId="77777777" w:rsidR="00861832" w:rsidRPr="00E926DE" w:rsidRDefault="00861832" w:rsidP="00861832">
      <w:pPr>
        <w:ind w:left="1440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 w:rsidRPr="00E926DE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 xml:space="preserve">Из-за ухудшения состояния здоровья полиции пришлось вызвать скорую помощь. Юдина госпитализировали в НИИ Склифосовского. </w:t>
      </w:r>
    </w:p>
    <w:p w14:paraId="0FA43994" w14:textId="77777777" w:rsidR="00861832" w:rsidRPr="00E926DE" w:rsidRDefault="00861832" w:rsidP="00861832">
      <w:pPr>
        <w:ind w:left="1440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14:paraId="2A418F33" w14:textId="77777777" w:rsidR="00861832" w:rsidRPr="00E926DE" w:rsidRDefault="00861832" w:rsidP="00861832">
      <w:pPr>
        <w:ind w:left="1440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 w:rsidRPr="00E926DE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 xml:space="preserve">В Санкт-Петербурге на антивоенной акции в феврале 2022 года задержанному нанесли серьезную травму глаза, в результате которой у потерпевшего в глазу застряла контактная линза. Мужчине отказались вызвать скорую медицинскую помощь </w:t>
      </w:r>
      <w:hyperlink r:id="rId5" w:history="1">
        <w:r w:rsidRPr="00E926DE">
          <w:rPr>
            <w:rFonts w:ascii="Times New Roman" w:hAnsi="Times New Roman" w:cs="Times New Roman"/>
            <w:i/>
            <w:iCs/>
            <w:sz w:val="20"/>
            <w:szCs w:val="20"/>
            <w:lang w:val="ru-RU" w:eastAsia="ru-RU"/>
          </w:rPr>
          <w:t>https://ovdinfo.org/articles/2022/02/25/net-voyne-itogi-akcii-protiv-voyny-s-ukrainoy-24-fevralya</w:t>
        </w:r>
      </w:hyperlink>
    </w:p>
    <w:p w14:paraId="301F665A" w14:textId="77777777" w:rsidR="00861832" w:rsidRPr="00E926DE" w:rsidRDefault="00861832" w:rsidP="00861832">
      <w:pPr>
        <w:ind w:left="1440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</w:p>
    <w:p w14:paraId="3FA667D5" w14:textId="77777777" w:rsidR="00861832" w:rsidRPr="00E926DE" w:rsidRDefault="00861832" w:rsidP="00861832">
      <w:pPr>
        <w:ind w:left="1440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 w:rsidRPr="00E926DE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 xml:space="preserve">На той же акции при задержании женщину протащили головой по асфальту. Несмотря на ее тяжелое состояние, ей не вызвали скорую медицинскую помощь </w:t>
      </w:r>
      <w:hyperlink r:id="rId6" w:history="1">
        <w:r w:rsidRPr="00E926DE">
          <w:rPr>
            <w:rFonts w:ascii="Times New Roman" w:hAnsi="Times New Roman" w:cs="Times New Roman"/>
            <w:i/>
            <w:iCs/>
            <w:sz w:val="20"/>
            <w:szCs w:val="20"/>
            <w:lang w:val="ru-RU" w:eastAsia="ru-RU"/>
          </w:rPr>
          <w:t>https://t.me/ovdinfolive/4326</w:t>
        </w:r>
      </w:hyperlink>
      <w:r w:rsidRPr="00E926DE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 xml:space="preserve"> </w:t>
      </w:r>
    </w:p>
    <w:p w14:paraId="6DEA27C0" w14:textId="77777777" w:rsidR="00861832" w:rsidRPr="00E926DE" w:rsidRDefault="00861832" w:rsidP="00861832">
      <w:pPr>
        <w:ind w:left="1440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</w:p>
    <w:p w14:paraId="4B03D4A1" w14:textId="77777777" w:rsidR="00861832" w:rsidRPr="00FD2AF4" w:rsidRDefault="00861832" w:rsidP="00861832">
      <w:pPr>
        <w:ind w:left="1440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 w:rsidRPr="00E926DE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 xml:space="preserve">В отдел полиции с травами доставили мужчину, который не участвовал в протестной акции. Его задержали с применением силы и затем отказались вызвать скорую медицинскую помощь </w:t>
      </w:r>
      <w:hyperlink r:id="rId7" w:anchor="n2993982851379391142" w:history="1">
        <w:r w:rsidRPr="00E926DE">
          <w:rPr>
            <w:rFonts w:ascii="Times New Roman" w:hAnsi="Times New Roman" w:cs="Times New Roman"/>
            <w:i/>
            <w:iCs/>
            <w:sz w:val="20"/>
            <w:szCs w:val="20"/>
            <w:lang w:val="ru-RU" w:eastAsia="ru-RU"/>
          </w:rPr>
          <w:t>https://v.24liveblog.com/iframe/?id=2993733386761572443#n2993982851379391142</w:t>
        </w:r>
      </w:hyperlink>
      <w:r w:rsidRPr="00FD2AF4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 xml:space="preserve"> </w:t>
      </w:r>
    </w:p>
    <w:p w14:paraId="6D010345" w14:textId="77777777" w:rsidR="00861832" w:rsidRPr="00FD2AF4" w:rsidRDefault="00861832" w:rsidP="00861832">
      <w:pPr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14:paraId="153A7144" w14:textId="77777777" w:rsidR="00FD2AF4" w:rsidRPr="00E926DE" w:rsidRDefault="00FD2AF4" w:rsidP="00861832">
      <w:pPr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14:paraId="38EFA5DF" w14:textId="2C126C08" w:rsidR="00FD2AF4" w:rsidRPr="00C36C47" w:rsidRDefault="00FD2AF4" w:rsidP="00E926DE">
      <w:pPr>
        <w:ind w:firstLine="720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C36C47">
        <w:rPr>
          <w:rFonts w:ascii="Times New Roman" w:hAnsi="Times New Roman" w:cs="Times New Roman"/>
          <w:sz w:val="20"/>
          <w:szCs w:val="20"/>
          <w:lang w:val="ru-RU" w:eastAsia="ru-RU"/>
        </w:rPr>
        <w:t>О расследовании случаев жестокого обращения с задержанными на антивоенных акциях, а также случаев непропорционального и незаконного применения силы в отношении протестующих, ничего неизвестно. Ни власти, ни пострадавшие не сообщают о ведущихся расследованиях и тем более, о принятых судебных решениях и наказании виновны</w:t>
      </w:r>
      <w:r w:rsidR="00E926DE" w:rsidRPr="00C36C47">
        <w:rPr>
          <w:rFonts w:ascii="Times New Roman" w:hAnsi="Times New Roman" w:cs="Times New Roman"/>
          <w:sz w:val="20"/>
          <w:szCs w:val="20"/>
          <w:lang w:val="ru-RU" w:eastAsia="ru-RU"/>
        </w:rPr>
        <w:t>х</w:t>
      </w:r>
      <w:r w:rsidRPr="00C36C47">
        <w:rPr>
          <w:rFonts w:ascii="Times New Roman" w:hAnsi="Times New Roman" w:cs="Times New Roman"/>
          <w:sz w:val="20"/>
          <w:szCs w:val="20"/>
          <w:lang w:val="ru-RU" w:eastAsia="ru-RU"/>
        </w:rPr>
        <w:t>.</w:t>
      </w:r>
    </w:p>
    <w:p w14:paraId="46E82297" w14:textId="0B0D8588" w:rsidR="00FD2AF4" w:rsidRPr="00C36C47" w:rsidRDefault="00FD2AF4" w:rsidP="00E926DE">
      <w:pPr>
        <w:ind w:firstLine="720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C36C47">
        <w:rPr>
          <w:rFonts w:ascii="Times New Roman" w:hAnsi="Times New Roman" w:cs="Times New Roman"/>
          <w:sz w:val="20"/>
          <w:szCs w:val="20"/>
          <w:lang w:val="ru-RU" w:eastAsia="ru-RU"/>
        </w:rPr>
        <w:t>Некоторые пострадавшие, которые попросили об анонимности, сообщили фонду «Общественный вердикт», что им угрожали фабрикацией уголовных дел и реальным привлечением к уголовной ответственности, если они будут подавать жалобы и настаивать на расследовании. Люди были вынуждены отказаться от справедливого разбирательства и собственной защиты.</w:t>
      </w:r>
    </w:p>
    <w:p w14:paraId="6D3DA58A" w14:textId="51897E3B" w:rsidR="00FD2AF4" w:rsidRPr="00C36C47" w:rsidRDefault="00FD2AF4" w:rsidP="00861832">
      <w:pPr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C36C47">
        <w:rPr>
          <w:rFonts w:ascii="Times New Roman" w:hAnsi="Times New Roman" w:cs="Times New Roman"/>
          <w:sz w:val="20"/>
          <w:szCs w:val="20"/>
          <w:lang w:val="ru-RU" w:eastAsia="ru-RU"/>
        </w:rPr>
        <w:tab/>
        <w:t xml:space="preserve">Отметим, что непропорциональное применение силы со стороны сотрудников полиции или </w:t>
      </w:r>
      <w:proofErr w:type="spellStart"/>
      <w:r w:rsidRPr="00C36C47">
        <w:rPr>
          <w:rFonts w:ascii="Times New Roman" w:hAnsi="Times New Roman" w:cs="Times New Roman"/>
          <w:sz w:val="20"/>
          <w:szCs w:val="20"/>
          <w:lang w:val="ru-RU" w:eastAsia="ru-RU"/>
        </w:rPr>
        <w:t>Росгвардии</w:t>
      </w:r>
      <w:proofErr w:type="spellEnd"/>
      <w:r w:rsidRPr="00C36C47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относятся к делам публичного обвинения. Это означает, что расследование может и должно было начаться вне зависимости от наличия жалобы со стороны пострадавшего. Огромное число запечатленных видеофрагментов избиений протестующих находится в открытом доступе и </w:t>
      </w:r>
      <w:r w:rsidR="00E926DE" w:rsidRPr="00C36C47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не может не быть известен следственным органам. </w:t>
      </w:r>
    </w:p>
    <w:p w14:paraId="0BF45A84" w14:textId="77777777" w:rsidR="00C36C47" w:rsidRDefault="00C36C47" w:rsidP="00C36C47">
      <w:pPr>
        <w:ind w:left="1440"/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3035B9A0" w14:textId="2C35185C" w:rsidR="00E926DE" w:rsidRPr="00C36C47" w:rsidRDefault="00E926DE" w:rsidP="00C36C47">
      <w:pPr>
        <w:ind w:left="1440"/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</w:pPr>
      <w:r w:rsidRPr="00C36C47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 xml:space="preserve">Отсутствии публичной реакции следственных органов на чрезмерное применении силы, говорит не о неспособности следствия провести эффективное расследование, а скорее о его сознательном нежелании применять уголовную репрессию в отношении должностных преступлений, совершенных в отношении антивоенных протестующих.  </w:t>
      </w:r>
    </w:p>
    <w:p w14:paraId="199E752B" w14:textId="77777777" w:rsidR="00FD2AF4" w:rsidRPr="00C36C47" w:rsidRDefault="00FD2AF4" w:rsidP="00861832">
      <w:pPr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353FC12A" w14:textId="77777777" w:rsidR="007520AC" w:rsidRDefault="007520AC" w:rsidP="00861832">
      <w:pPr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14:paraId="5AE765A7" w14:textId="5BD2E68E" w:rsidR="00861832" w:rsidRPr="00E926DE" w:rsidRDefault="00861832" w:rsidP="00C36C47">
      <w:pPr>
        <w:ind w:firstLine="720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E926DE">
        <w:rPr>
          <w:rFonts w:ascii="Times New Roman" w:hAnsi="Times New Roman" w:cs="Times New Roman"/>
          <w:sz w:val="20"/>
          <w:szCs w:val="20"/>
          <w:lang w:val="ru-RU" w:eastAsia="ru-RU"/>
        </w:rPr>
        <w:t>Задержанные на антивоенных акциях женщины были подвергнуты сексуализированному унижению и издевательствам. Ранее такая практика не документировалась правозащитными организациями.</w:t>
      </w:r>
    </w:p>
    <w:p w14:paraId="7A338D9C" w14:textId="77777777" w:rsidR="00861832" w:rsidRPr="00E926DE" w:rsidRDefault="00861832" w:rsidP="00861832">
      <w:pPr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14:paraId="26CC80A0" w14:textId="45573225" w:rsidR="00861832" w:rsidRPr="00E926DE" w:rsidRDefault="00861832" w:rsidP="00C36C47">
      <w:pPr>
        <w:ind w:firstLine="720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E926DE">
        <w:rPr>
          <w:rFonts w:ascii="Times New Roman" w:hAnsi="Times New Roman" w:cs="Times New Roman"/>
          <w:sz w:val="20"/>
          <w:szCs w:val="20"/>
          <w:lang w:val="ru-RU" w:eastAsia="ru-RU"/>
        </w:rPr>
        <w:t>Раздевания женщин и небинарных людей «для досмотра» в отделах полиции зафиксированы в нескольких российских городах после ряда мирных акций.</w:t>
      </w:r>
    </w:p>
    <w:p w14:paraId="0E6F43A2" w14:textId="77777777" w:rsidR="00861832" w:rsidRPr="00E926DE" w:rsidRDefault="00861832" w:rsidP="00861832">
      <w:pPr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14:paraId="5D825898" w14:textId="77777777" w:rsidR="00861832" w:rsidRPr="00E926DE" w:rsidRDefault="00861832" w:rsidP="00861832">
      <w:pPr>
        <w:ind w:left="1440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 w:rsidRPr="00E926DE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 xml:space="preserve">Так, в Санкт-Петербурге двух задержанных на антивоенной акции принудили раздеться. «Они сказали снять нижнее белье, несколько раз присесть и раздвинуть ягодицы» — сообщила одна из задержанных своим защитникам. </w:t>
      </w:r>
      <w:hyperlink r:id="rId8" w:history="1">
        <w:r w:rsidRPr="00E926DE">
          <w:rPr>
            <w:rFonts w:ascii="Times New Roman" w:hAnsi="Times New Roman" w:cs="Times New Roman"/>
            <w:i/>
            <w:iCs/>
            <w:sz w:val="20"/>
            <w:szCs w:val="20"/>
            <w:lang w:val="ru-RU" w:eastAsia="ru-RU"/>
          </w:rPr>
          <w:t>https://t.me/ovdinfo/13897</w:t>
        </w:r>
      </w:hyperlink>
    </w:p>
    <w:p w14:paraId="6C8DA8A4" w14:textId="77777777" w:rsidR="00861832" w:rsidRPr="00E926DE" w:rsidRDefault="00861832" w:rsidP="00861832">
      <w:pPr>
        <w:ind w:left="1440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</w:p>
    <w:p w14:paraId="118B8B39" w14:textId="77777777" w:rsidR="00861832" w:rsidRPr="00E926DE" w:rsidRDefault="00861832" w:rsidP="00861832">
      <w:pPr>
        <w:ind w:left="1440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 w:rsidRPr="00E926DE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В Нижнем Новгороде задержанных на акции оставили на ночь в отделе полиции, заставили раздеться и приседать нагишом</w:t>
      </w:r>
    </w:p>
    <w:p w14:paraId="3168D5E9" w14:textId="77777777" w:rsidR="00861832" w:rsidRPr="00E926DE" w:rsidRDefault="00D72726" w:rsidP="00861832">
      <w:pPr>
        <w:ind w:left="1440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hyperlink r:id="rId9" w:history="1">
        <w:r w:rsidR="00861832" w:rsidRPr="00E926DE">
          <w:rPr>
            <w:rFonts w:ascii="Times New Roman" w:hAnsi="Times New Roman" w:cs="Times New Roman"/>
            <w:i/>
            <w:iCs/>
            <w:sz w:val="20"/>
            <w:szCs w:val="20"/>
            <w:lang w:val="ru-RU" w:eastAsia="ru-RU"/>
          </w:rPr>
          <w:t>https://ovdinfo.org/stories/2022/03/17/zastavlyali-razdevatsya-i-prisedat-kak-obrashchalis-s-zaderzhannymi</w:t>
        </w:r>
      </w:hyperlink>
      <w:r w:rsidR="00861832" w:rsidRPr="00E926DE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 xml:space="preserve"> </w:t>
      </w:r>
      <w:r w:rsidR="00861832" w:rsidRPr="00E926DE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br/>
      </w:r>
    </w:p>
    <w:p w14:paraId="1DE31B12" w14:textId="77777777" w:rsidR="00861832" w:rsidRPr="00E926DE" w:rsidRDefault="00861832" w:rsidP="00861832">
      <w:pPr>
        <w:ind w:left="1440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 w:rsidRPr="00E926DE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В Москве в ОВД Братеево силовики потребовали раздеться одну из задержанных, после чего несколько раз ударили бутылкой с водой со словами: «Путин на нашей стороне. Вы враги народа. ***</w:t>
      </w:r>
      <w:proofErr w:type="spellStart"/>
      <w:r w:rsidRPr="00E926DE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башим</w:t>
      </w:r>
      <w:proofErr w:type="spellEnd"/>
      <w:r w:rsidRPr="00E926DE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 xml:space="preserve"> сейчас и все, дело в шляпе. </w:t>
      </w:r>
      <w:hyperlink r:id="rId10" w:history="1">
        <w:r w:rsidRPr="00E926DE">
          <w:rPr>
            <w:rFonts w:ascii="Times New Roman" w:hAnsi="Times New Roman" w:cs="Times New Roman"/>
            <w:i/>
            <w:iCs/>
            <w:sz w:val="20"/>
            <w:szCs w:val="20"/>
            <w:lang w:val="ru-RU" w:eastAsia="ru-RU"/>
          </w:rPr>
          <w:t>https://novayagazeta.ru/articles/2022/03/07/putin-na-nashei-storone-18</w:t>
        </w:r>
      </w:hyperlink>
      <w:r w:rsidRPr="00E926DE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 xml:space="preserve"> </w:t>
      </w:r>
    </w:p>
    <w:p w14:paraId="2C9249B2" w14:textId="77777777" w:rsidR="00861832" w:rsidRPr="00E926DE" w:rsidRDefault="00861832" w:rsidP="00861832">
      <w:pPr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14:paraId="5817AD40" w14:textId="77777777" w:rsidR="00861832" w:rsidRPr="00E926DE" w:rsidRDefault="00861832">
      <w:pPr>
        <w:rPr>
          <w:lang w:val="ru-RU"/>
        </w:rPr>
      </w:pPr>
    </w:p>
    <w:p w14:paraId="4C8A967D" w14:textId="2288D434" w:rsidR="00957F60" w:rsidRPr="00E926DE" w:rsidRDefault="00957F60">
      <w:pPr>
        <w:rPr>
          <w:rFonts w:ascii="Times New Roman" w:hAnsi="Times New Roman" w:cs="Times New Roman"/>
          <w:b/>
          <w:bCs/>
          <w:lang w:val="ru-RU"/>
        </w:rPr>
      </w:pPr>
      <w:r w:rsidRPr="00C36C47">
        <w:rPr>
          <w:rFonts w:ascii="Times New Roman" w:hAnsi="Times New Roman" w:cs="Times New Roman"/>
          <w:b/>
          <w:bCs/>
          <w:lang w:val="ru-RU"/>
        </w:rPr>
        <w:t>Имитация наказания за пытки</w:t>
      </w:r>
    </w:p>
    <w:p w14:paraId="393158F5" w14:textId="77777777" w:rsidR="009172E9" w:rsidRPr="00E926DE" w:rsidRDefault="009172E9">
      <w:pPr>
        <w:rPr>
          <w:rFonts w:ascii="Times New Roman" w:hAnsi="Times New Roman" w:cs="Times New Roman"/>
          <w:b/>
          <w:bCs/>
          <w:lang w:val="ru-RU"/>
        </w:rPr>
      </w:pPr>
    </w:p>
    <w:p w14:paraId="68FA45B8" w14:textId="1DCC95C1" w:rsidR="00D058C7" w:rsidRPr="00E926DE" w:rsidRDefault="00D058C7" w:rsidP="00C36C47">
      <w:pPr>
        <w:ind w:firstLine="72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E926DE">
        <w:rPr>
          <w:rFonts w:ascii="Times New Roman" w:hAnsi="Times New Roman" w:cs="Times New Roman"/>
          <w:sz w:val="20"/>
          <w:szCs w:val="20"/>
          <w:lang w:val="ru-RU"/>
        </w:rPr>
        <w:t xml:space="preserve">Наказание, назначенное судом за применение пыток, может быть отменено или смягчено на этапе его исполнения. Для этого используются имеющиеся процедуры поощрения примерных заключенных. </w:t>
      </w:r>
    </w:p>
    <w:p w14:paraId="64518C71" w14:textId="77777777" w:rsidR="00D058C7" w:rsidRPr="00E926DE" w:rsidRDefault="00D058C7" w:rsidP="00D058C7">
      <w:pPr>
        <w:pStyle w:val="a3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2785BAC5" w14:textId="77777777" w:rsidR="00D058C7" w:rsidRPr="00C36C47" w:rsidRDefault="00D058C7" w:rsidP="00C36C47">
      <w:pPr>
        <w:ind w:firstLine="720"/>
        <w:rPr>
          <w:rFonts w:ascii="Times New Roman" w:hAnsi="Times New Roman" w:cs="Times New Roman"/>
          <w:sz w:val="20"/>
          <w:szCs w:val="20"/>
          <w:lang w:val="ru-RU"/>
        </w:rPr>
      </w:pPr>
      <w:r w:rsidRPr="00C36C47">
        <w:rPr>
          <w:rFonts w:ascii="Times New Roman" w:hAnsi="Times New Roman" w:cs="Times New Roman"/>
          <w:sz w:val="20"/>
          <w:szCs w:val="20"/>
          <w:lang w:val="ru-RU"/>
        </w:rPr>
        <w:t xml:space="preserve">Тюремная служба ходатайствует в суд о замене наказания на более легкое, не связанное с лишением свободы, обосновывая это примерным поведением осужденных. В наиболее уязвимом положении оказывается человек, пострадавший от пыток. На практике он лишен возможности участвовать в судебном разбирательстве: потерпевших не уведомляют ни только о назначенном суде, но и о самом факте смягчения наказания. </w:t>
      </w:r>
    </w:p>
    <w:p w14:paraId="505AEABC" w14:textId="77777777" w:rsidR="00D058C7" w:rsidRPr="00E926DE" w:rsidRDefault="00D058C7" w:rsidP="00D058C7">
      <w:pPr>
        <w:pStyle w:val="a3"/>
        <w:ind w:left="2160"/>
        <w:rPr>
          <w:rFonts w:ascii="Times New Roman" w:hAnsi="Times New Roman" w:cs="Times New Roman"/>
          <w:sz w:val="20"/>
          <w:szCs w:val="20"/>
          <w:lang w:val="ru-RU"/>
        </w:rPr>
      </w:pPr>
    </w:p>
    <w:p w14:paraId="4AEC1FF6" w14:textId="77777777" w:rsidR="00D058C7" w:rsidRPr="00E926DE" w:rsidRDefault="00D058C7" w:rsidP="00D058C7">
      <w:pPr>
        <w:pStyle w:val="a3"/>
        <w:ind w:left="2160"/>
        <w:rPr>
          <w:rFonts w:ascii="Times New Roman" w:hAnsi="Times New Roman" w:cs="Times New Roman"/>
          <w:sz w:val="20"/>
          <w:szCs w:val="20"/>
          <w:lang w:val="ru-RU"/>
        </w:rPr>
      </w:pPr>
      <w:r w:rsidRPr="00E926DE">
        <w:rPr>
          <w:rFonts w:ascii="Times New Roman" w:hAnsi="Times New Roman" w:cs="Times New Roman"/>
          <w:sz w:val="20"/>
          <w:szCs w:val="20"/>
          <w:lang w:val="ru-RU"/>
        </w:rPr>
        <w:t xml:space="preserve">Марина </w:t>
      </w:r>
      <w:proofErr w:type="spellStart"/>
      <w:r w:rsidRPr="00E926DE">
        <w:rPr>
          <w:rFonts w:ascii="Times New Roman" w:hAnsi="Times New Roman" w:cs="Times New Roman"/>
          <w:sz w:val="20"/>
          <w:szCs w:val="20"/>
          <w:lang w:val="ru-RU"/>
        </w:rPr>
        <w:t>Рузаева</w:t>
      </w:r>
      <w:proofErr w:type="spellEnd"/>
      <w:r w:rsidRPr="00E926DE">
        <w:rPr>
          <w:rFonts w:ascii="Times New Roman" w:hAnsi="Times New Roman" w:cs="Times New Roman"/>
          <w:sz w:val="20"/>
          <w:szCs w:val="20"/>
          <w:lang w:val="ru-RU"/>
        </w:rPr>
        <w:t xml:space="preserve"> пережила многочасовые пытки в отделе полиции Усолье-Сибирское. Через 6 лет неэффективного расследования, уголовное дело было передано в суд, виновные полицейские приговорены к реальным срокам наказания (три с половиной и четыре года колонии). Через три месяца после прибытия в колонию, двое осужденных были фактически освобождены от исполнения назначенного приговора. Суд рассмотрел ходатайство о замене неотбытой части приговора на наказание, не связанное с изоляцией от общества, и принял решение смягчить наказание. Осужденные были отправлены на принудительные работы — наказание, предполагающее освобождение из колонии и выполнение назначенных работ. Марина </w:t>
      </w:r>
      <w:proofErr w:type="spellStart"/>
      <w:r w:rsidRPr="00E926DE">
        <w:rPr>
          <w:rFonts w:ascii="Times New Roman" w:hAnsi="Times New Roman" w:cs="Times New Roman"/>
          <w:sz w:val="20"/>
          <w:szCs w:val="20"/>
          <w:lang w:val="ru-RU"/>
        </w:rPr>
        <w:t>Рузаева</w:t>
      </w:r>
      <w:proofErr w:type="spellEnd"/>
      <w:r w:rsidRPr="00E926DE">
        <w:rPr>
          <w:rFonts w:ascii="Times New Roman" w:hAnsi="Times New Roman" w:cs="Times New Roman"/>
          <w:sz w:val="20"/>
          <w:szCs w:val="20"/>
          <w:lang w:val="ru-RU"/>
        </w:rPr>
        <w:t xml:space="preserve">, которой в течение всего периода расследования и суда, поступали задокументированные угрозы и были зафиксированы акты уничтожения имущества ее семьи, была полностью исключена из судебного процесса, ее мнение не было учтено. </w:t>
      </w:r>
    </w:p>
    <w:p w14:paraId="5F930F42" w14:textId="77777777" w:rsidR="00D058C7" w:rsidRPr="00E926DE" w:rsidRDefault="00D058C7" w:rsidP="00D058C7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</w:p>
    <w:p w14:paraId="27BD5096" w14:textId="77777777" w:rsidR="00D058C7" w:rsidRPr="00632B1B" w:rsidRDefault="00D058C7" w:rsidP="00D058C7">
      <w:pPr>
        <w:pStyle w:val="a3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E926DE">
        <w:rPr>
          <w:rFonts w:ascii="Times New Roman" w:hAnsi="Times New Roman" w:cs="Times New Roman"/>
          <w:b/>
          <w:bCs/>
          <w:sz w:val="20"/>
          <w:szCs w:val="20"/>
          <w:lang w:val="ru-RU"/>
        </w:rPr>
        <w:t>Криминализация пыток выхолащивается за счет фактического освобождения виновных в пытках от справедливого наказания, пропорционального тяжести этого преступления</w:t>
      </w:r>
      <w:r w:rsidRPr="00571C93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</w:p>
    <w:p w14:paraId="563C78FC" w14:textId="77777777" w:rsidR="00D058C7" w:rsidRDefault="00D058C7">
      <w:pPr>
        <w:rPr>
          <w:lang w:val="ru-RU"/>
        </w:rPr>
      </w:pPr>
    </w:p>
    <w:p w14:paraId="277BF15A" w14:textId="5BAD5EE0" w:rsidR="007520AC" w:rsidRPr="002F6F8C" w:rsidRDefault="003B2DD6">
      <w:pPr>
        <w:rPr>
          <w:rFonts w:ascii="Times New Roman" w:hAnsi="Times New Roman" w:cs="Times New Roman"/>
          <w:b/>
          <w:bCs/>
          <w:lang w:val="ru-RU"/>
        </w:rPr>
      </w:pPr>
      <w:r w:rsidRPr="002F6F8C">
        <w:rPr>
          <w:rFonts w:ascii="Times New Roman" w:hAnsi="Times New Roman" w:cs="Times New Roman"/>
          <w:b/>
          <w:bCs/>
          <w:lang w:val="ru-RU"/>
        </w:rPr>
        <w:t>Институциональное насилие</w:t>
      </w:r>
    </w:p>
    <w:p w14:paraId="7D555A40" w14:textId="77777777" w:rsidR="003B2DD6" w:rsidRPr="00E926DE" w:rsidRDefault="003B2DD6">
      <w:pPr>
        <w:rPr>
          <w:sz w:val="20"/>
          <w:szCs w:val="20"/>
          <w:lang w:val="ru-RU"/>
        </w:rPr>
      </w:pPr>
    </w:p>
    <w:p w14:paraId="2E3FF40B" w14:textId="77777777" w:rsidR="003B2DD6" w:rsidRPr="00E926DE" w:rsidRDefault="003B2DD6" w:rsidP="002F6F8C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</w:pPr>
      <w:r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>Устройство и практика некоторых учреждений, в частности, интернатов для детей с умственными ограничениями и пенитенциарных институтов, производит избыточное насилие. В одних случаях жестокое обращение встроено в действующие нормы, в других — следствие сложившихся подходов в обращении с пациентами или жителями интернатов.</w:t>
      </w:r>
    </w:p>
    <w:p w14:paraId="5AD45FAF" w14:textId="0F57E923" w:rsidR="003B2DD6" w:rsidRPr="00E926DE" w:rsidRDefault="003B2DD6" w:rsidP="002F6F8C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</w:pPr>
      <w:r w:rsidRPr="00E926D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>Институциональное насилие — это организованный и поддерживаемый институтом режим непрекращающегося воспроизводства ненадлежащего обращения.</w:t>
      </w:r>
    </w:p>
    <w:p w14:paraId="2A76B67A" w14:textId="3877705D" w:rsidR="003E0713" w:rsidRPr="00E926DE" w:rsidRDefault="003E0713" w:rsidP="003E0713">
      <w:pPr>
        <w:spacing w:before="200"/>
        <w:ind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ru-RU" w:eastAsia="en-GB"/>
        </w:rPr>
      </w:pPr>
      <w:r w:rsidRPr="00E926D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ru-RU" w:eastAsia="en-GB"/>
        </w:rPr>
        <w:t>Интернаты</w:t>
      </w:r>
    </w:p>
    <w:p w14:paraId="515E480F" w14:textId="5A37D1C1" w:rsidR="003E0713" w:rsidRPr="00E926DE" w:rsidRDefault="003E0713" w:rsidP="003E0713">
      <w:pPr>
        <w:spacing w:before="200"/>
        <w:ind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en-GB"/>
        </w:rPr>
      </w:pPr>
      <w:r w:rsidRPr="00E926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en-GB"/>
        </w:rPr>
        <w:t>Практики жестокого и унижающего человеческое достоинство обращение используются как рутинный способ контроля в интернатах.</w:t>
      </w:r>
      <w:r w:rsidRPr="00E926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 </w:t>
      </w:r>
      <w:r w:rsidRPr="00E926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en-GB"/>
        </w:rPr>
        <w:t>Медицинские вязки — типичных способ сдерживания, который принят в психиатрии. Пациенты или жители интернатов фиксируются тряпочными ремнями к кроватям, чтобы избежать самоповреждений или агрессии. Но такие меры стеснения строго регламентированы. Главное — человек, который зафиксирован, должен находиться под постоянным контролем врача, само решение о фиксации принимает только врач и документирует свое решение в журнале применения мер стеснения. Сама фиксация не может длиться долго, она нужна на максимально короткий срок, который необходим, чтобы человек успокоился.</w:t>
      </w:r>
    </w:p>
    <w:p w14:paraId="28FF4470" w14:textId="628CD69F" w:rsidR="003E0713" w:rsidRPr="00E926DE" w:rsidRDefault="003E0713" w:rsidP="00534067">
      <w:pPr>
        <w:spacing w:before="200"/>
        <w:ind w:firstLine="720"/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</w:pPr>
      <w:r w:rsidRPr="00E926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en-GB"/>
        </w:rPr>
        <w:lastRenderedPageBreak/>
        <w:t xml:space="preserve">В конце октября стало известно о том, как </w:t>
      </w:r>
      <w:proofErr w:type="spellStart"/>
      <w:r w:rsidRPr="00E926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en-GB"/>
        </w:rPr>
        <w:t>Бутурлиновском</w:t>
      </w:r>
      <w:proofErr w:type="spellEnd"/>
      <w:r w:rsidRPr="00E926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en-GB"/>
        </w:rPr>
        <w:t xml:space="preserve"> детском доме-интернате для умственно-отсталых детей ненадлежащим образом используют меры стеснения </w:t>
      </w:r>
      <w:r w:rsidRPr="00E926DE">
        <w:rPr>
          <w:rFonts w:ascii="Times New Roman" w:eastAsia="Times New Roman" w:hAnsi="Times New Roman" w:cs="Times New Roman"/>
          <w:color w:val="666666"/>
          <w:sz w:val="20"/>
          <w:szCs w:val="20"/>
          <w:lang w:eastAsia="en-GB"/>
        </w:rPr>
        <w:t>https</w:t>
      </w:r>
      <w:r w:rsidRPr="00E926DE">
        <w:rPr>
          <w:rFonts w:ascii="Times New Roman" w:eastAsia="Times New Roman" w:hAnsi="Times New Roman" w:cs="Times New Roman"/>
          <w:color w:val="666666"/>
          <w:sz w:val="20"/>
          <w:szCs w:val="20"/>
          <w:lang w:val="ru-RU" w:eastAsia="en-GB"/>
        </w:rPr>
        <w:t>://</w:t>
      </w:r>
      <w:proofErr w:type="spellStart"/>
      <w:r w:rsidRPr="00E926DE">
        <w:rPr>
          <w:rFonts w:ascii="Times New Roman" w:eastAsia="Times New Roman" w:hAnsi="Times New Roman" w:cs="Times New Roman"/>
          <w:color w:val="666666"/>
          <w:sz w:val="20"/>
          <w:szCs w:val="20"/>
          <w:lang w:eastAsia="en-GB"/>
        </w:rPr>
        <w:t>bloknot</w:t>
      </w:r>
      <w:proofErr w:type="spellEnd"/>
      <w:r w:rsidRPr="00E926DE">
        <w:rPr>
          <w:rFonts w:ascii="Times New Roman" w:eastAsia="Times New Roman" w:hAnsi="Times New Roman" w:cs="Times New Roman"/>
          <w:color w:val="666666"/>
          <w:sz w:val="20"/>
          <w:szCs w:val="20"/>
          <w:lang w:val="ru-RU" w:eastAsia="en-GB"/>
        </w:rPr>
        <w:t>-</w:t>
      </w:r>
      <w:proofErr w:type="spellStart"/>
      <w:r w:rsidRPr="00E926DE">
        <w:rPr>
          <w:rFonts w:ascii="Times New Roman" w:eastAsia="Times New Roman" w:hAnsi="Times New Roman" w:cs="Times New Roman"/>
          <w:color w:val="666666"/>
          <w:sz w:val="20"/>
          <w:szCs w:val="20"/>
          <w:lang w:eastAsia="en-GB"/>
        </w:rPr>
        <w:t>voronezh</w:t>
      </w:r>
      <w:proofErr w:type="spellEnd"/>
      <w:r w:rsidRPr="00E926DE">
        <w:rPr>
          <w:rFonts w:ascii="Times New Roman" w:eastAsia="Times New Roman" w:hAnsi="Times New Roman" w:cs="Times New Roman"/>
          <w:color w:val="666666"/>
          <w:sz w:val="20"/>
          <w:szCs w:val="20"/>
          <w:lang w:val="ru-RU" w:eastAsia="en-GB"/>
        </w:rPr>
        <w:t>.</w:t>
      </w:r>
      <w:proofErr w:type="spellStart"/>
      <w:r w:rsidRPr="00E926DE">
        <w:rPr>
          <w:rFonts w:ascii="Times New Roman" w:eastAsia="Times New Roman" w:hAnsi="Times New Roman" w:cs="Times New Roman"/>
          <w:color w:val="666666"/>
          <w:sz w:val="20"/>
          <w:szCs w:val="20"/>
          <w:lang w:eastAsia="en-GB"/>
        </w:rPr>
        <w:t>ru</w:t>
      </w:r>
      <w:proofErr w:type="spellEnd"/>
      <w:r w:rsidRPr="00E926DE">
        <w:rPr>
          <w:rFonts w:ascii="Times New Roman" w:eastAsia="Times New Roman" w:hAnsi="Times New Roman" w:cs="Times New Roman"/>
          <w:color w:val="666666"/>
          <w:sz w:val="20"/>
          <w:szCs w:val="20"/>
          <w:lang w:val="ru-RU" w:eastAsia="en-GB"/>
        </w:rPr>
        <w:t>/</w:t>
      </w:r>
      <w:r w:rsidRPr="00E926DE">
        <w:rPr>
          <w:rFonts w:ascii="Times New Roman" w:eastAsia="Times New Roman" w:hAnsi="Times New Roman" w:cs="Times New Roman"/>
          <w:color w:val="666666"/>
          <w:sz w:val="20"/>
          <w:szCs w:val="20"/>
          <w:lang w:eastAsia="en-GB"/>
        </w:rPr>
        <w:t>news</w:t>
      </w:r>
      <w:r w:rsidRPr="00E926DE">
        <w:rPr>
          <w:rFonts w:ascii="Times New Roman" w:eastAsia="Times New Roman" w:hAnsi="Times New Roman" w:cs="Times New Roman"/>
          <w:color w:val="666666"/>
          <w:sz w:val="20"/>
          <w:szCs w:val="20"/>
          <w:lang w:val="ru-RU" w:eastAsia="en-GB"/>
        </w:rPr>
        <w:t>/</w:t>
      </w:r>
      <w:proofErr w:type="spellStart"/>
      <w:r w:rsidRPr="00E926DE">
        <w:rPr>
          <w:rFonts w:ascii="Times New Roman" w:eastAsia="Times New Roman" w:hAnsi="Times New Roman" w:cs="Times New Roman"/>
          <w:color w:val="666666"/>
          <w:sz w:val="20"/>
          <w:szCs w:val="20"/>
          <w:lang w:eastAsia="en-GB"/>
        </w:rPr>
        <w:t>foto</w:t>
      </w:r>
      <w:proofErr w:type="spellEnd"/>
      <w:r w:rsidRPr="00E926DE">
        <w:rPr>
          <w:rFonts w:ascii="Times New Roman" w:eastAsia="Times New Roman" w:hAnsi="Times New Roman" w:cs="Times New Roman"/>
          <w:color w:val="666666"/>
          <w:sz w:val="20"/>
          <w:szCs w:val="20"/>
          <w:lang w:val="ru-RU" w:eastAsia="en-GB"/>
        </w:rPr>
        <w:t>-</w:t>
      </w:r>
      <w:proofErr w:type="spellStart"/>
      <w:r w:rsidRPr="00E926DE">
        <w:rPr>
          <w:rFonts w:ascii="Times New Roman" w:eastAsia="Times New Roman" w:hAnsi="Times New Roman" w:cs="Times New Roman"/>
          <w:color w:val="666666"/>
          <w:sz w:val="20"/>
          <w:szCs w:val="20"/>
          <w:lang w:eastAsia="en-GB"/>
        </w:rPr>
        <w:t>umstvenno</w:t>
      </w:r>
      <w:proofErr w:type="spellEnd"/>
      <w:r w:rsidRPr="00E926DE">
        <w:rPr>
          <w:rFonts w:ascii="Times New Roman" w:eastAsia="Times New Roman" w:hAnsi="Times New Roman" w:cs="Times New Roman"/>
          <w:color w:val="666666"/>
          <w:sz w:val="20"/>
          <w:szCs w:val="20"/>
          <w:lang w:val="ru-RU" w:eastAsia="en-GB"/>
        </w:rPr>
        <w:t>-</w:t>
      </w:r>
      <w:proofErr w:type="spellStart"/>
      <w:r w:rsidRPr="00E926DE">
        <w:rPr>
          <w:rFonts w:ascii="Times New Roman" w:eastAsia="Times New Roman" w:hAnsi="Times New Roman" w:cs="Times New Roman"/>
          <w:color w:val="666666"/>
          <w:sz w:val="20"/>
          <w:szCs w:val="20"/>
          <w:lang w:eastAsia="en-GB"/>
        </w:rPr>
        <w:t>otstalykh</w:t>
      </w:r>
      <w:proofErr w:type="spellEnd"/>
      <w:r w:rsidRPr="00E926DE">
        <w:rPr>
          <w:rFonts w:ascii="Times New Roman" w:eastAsia="Times New Roman" w:hAnsi="Times New Roman" w:cs="Times New Roman"/>
          <w:color w:val="666666"/>
          <w:sz w:val="20"/>
          <w:szCs w:val="20"/>
          <w:lang w:val="ru-RU" w:eastAsia="en-GB"/>
        </w:rPr>
        <w:t>-</w:t>
      </w:r>
      <w:proofErr w:type="spellStart"/>
      <w:r w:rsidRPr="00E926DE">
        <w:rPr>
          <w:rFonts w:ascii="Times New Roman" w:eastAsia="Times New Roman" w:hAnsi="Times New Roman" w:cs="Times New Roman"/>
          <w:color w:val="666666"/>
          <w:sz w:val="20"/>
          <w:szCs w:val="20"/>
          <w:lang w:eastAsia="en-GB"/>
        </w:rPr>
        <w:t>detey</w:t>
      </w:r>
      <w:proofErr w:type="spellEnd"/>
      <w:r w:rsidRPr="00E926DE">
        <w:rPr>
          <w:rFonts w:ascii="Times New Roman" w:eastAsia="Times New Roman" w:hAnsi="Times New Roman" w:cs="Times New Roman"/>
          <w:color w:val="666666"/>
          <w:sz w:val="20"/>
          <w:szCs w:val="20"/>
          <w:lang w:val="ru-RU" w:eastAsia="en-GB"/>
        </w:rPr>
        <w:t>-</w:t>
      </w:r>
      <w:proofErr w:type="spellStart"/>
      <w:r w:rsidRPr="00E926DE">
        <w:rPr>
          <w:rFonts w:ascii="Times New Roman" w:eastAsia="Times New Roman" w:hAnsi="Times New Roman" w:cs="Times New Roman"/>
          <w:color w:val="666666"/>
          <w:sz w:val="20"/>
          <w:szCs w:val="20"/>
          <w:lang w:eastAsia="en-GB"/>
        </w:rPr>
        <w:t>privyazannykh</w:t>
      </w:r>
      <w:proofErr w:type="spellEnd"/>
      <w:r w:rsidRPr="00E926DE">
        <w:rPr>
          <w:rFonts w:ascii="Times New Roman" w:eastAsia="Times New Roman" w:hAnsi="Times New Roman" w:cs="Times New Roman"/>
          <w:color w:val="666666"/>
          <w:sz w:val="20"/>
          <w:szCs w:val="20"/>
          <w:lang w:val="ru-RU" w:eastAsia="en-GB"/>
        </w:rPr>
        <w:t>-</w:t>
      </w:r>
      <w:r w:rsidRPr="00E926DE">
        <w:rPr>
          <w:rFonts w:ascii="Times New Roman" w:eastAsia="Times New Roman" w:hAnsi="Times New Roman" w:cs="Times New Roman"/>
          <w:color w:val="666666"/>
          <w:sz w:val="20"/>
          <w:szCs w:val="20"/>
          <w:lang w:eastAsia="en-GB"/>
        </w:rPr>
        <w:t>k</w:t>
      </w:r>
      <w:r w:rsidRPr="00E926DE">
        <w:rPr>
          <w:rFonts w:ascii="Times New Roman" w:eastAsia="Times New Roman" w:hAnsi="Times New Roman" w:cs="Times New Roman"/>
          <w:color w:val="666666"/>
          <w:sz w:val="20"/>
          <w:szCs w:val="20"/>
          <w:lang w:val="ru-RU" w:eastAsia="en-GB"/>
        </w:rPr>
        <w:t>-</w:t>
      </w:r>
      <w:proofErr w:type="spellStart"/>
      <w:r w:rsidRPr="00E926DE">
        <w:rPr>
          <w:rFonts w:ascii="Times New Roman" w:eastAsia="Times New Roman" w:hAnsi="Times New Roman" w:cs="Times New Roman"/>
          <w:color w:val="666666"/>
          <w:sz w:val="20"/>
          <w:szCs w:val="20"/>
          <w:lang w:eastAsia="en-GB"/>
        </w:rPr>
        <w:t>kro</w:t>
      </w:r>
      <w:proofErr w:type="spellEnd"/>
      <w:r w:rsidRPr="00E926DE">
        <w:rPr>
          <w:rFonts w:ascii="Times New Roman" w:eastAsia="Times New Roman" w:hAnsi="Times New Roman" w:cs="Times New Roman"/>
          <w:color w:val="666666"/>
          <w:sz w:val="20"/>
          <w:szCs w:val="20"/>
          <w:lang w:val="ru-RU" w:eastAsia="en-GB"/>
        </w:rPr>
        <w:t>-1540002?</w:t>
      </w:r>
      <w:proofErr w:type="spellStart"/>
      <w:r w:rsidRPr="00E926DE">
        <w:rPr>
          <w:rFonts w:ascii="Times New Roman" w:eastAsia="Times New Roman" w:hAnsi="Times New Roman" w:cs="Times New Roman"/>
          <w:color w:val="666666"/>
          <w:sz w:val="20"/>
          <w:szCs w:val="20"/>
          <w:lang w:eastAsia="en-GB"/>
        </w:rPr>
        <w:t>sphrase</w:t>
      </w:r>
      <w:proofErr w:type="spellEnd"/>
      <w:r w:rsidRPr="00E926DE">
        <w:rPr>
          <w:rFonts w:ascii="Times New Roman" w:eastAsia="Times New Roman" w:hAnsi="Times New Roman" w:cs="Times New Roman"/>
          <w:color w:val="666666"/>
          <w:sz w:val="20"/>
          <w:szCs w:val="20"/>
          <w:lang w:val="ru-RU" w:eastAsia="en-GB"/>
        </w:rPr>
        <w:t>_</w:t>
      </w:r>
      <w:r w:rsidRPr="00E926DE">
        <w:rPr>
          <w:rFonts w:ascii="Times New Roman" w:eastAsia="Times New Roman" w:hAnsi="Times New Roman" w:cs="Times New Roman"/>
          <w:color w:val="666666"/>
          <w:sz w:val="20"/>
          <w:szCs w:val="20"/>
          <w:lang w:eastAsia="en-GB"/>
        </w:rPr>
        <w:t>id</w:t>
      </w:r>
      <w:r w:rsidRPr="00E926DE">
        <w:rPr>
          <w:rFonts w:ascii="Times New Roman" w:eastAsia="Times New Roman" w:hAnsi="Times New Roman" w:cs="Times New Roman"/>
          <w:color w:val="666666"/>
          <w:sz w:val="20"/>
          <w:szCs w:val="20"/>
          <w:lang w:val="ru-RU" w:eastAsia="en-GB"/>
        </w:rPr>
        <w:t>=5757045</w:t>
      </w:r>
      <w:r w:rsidRPr="00E926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en-GB"/>
        </w:rPr>
        <w:t>. На фотография</w:t>
      </w:r>
      <w:r w:rsidR="00E926DE" w:rsidRPr="00E926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en-GB"/>
        </w:rPr>
        <w:t>х</w:t>
      </w:r>
      <w:r w:rsidRPr="00E926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en-GB"/>
        </w:rPr>
        <w:t xml:space="preserve"> запечатлены случаи, когда детей привязывают в неудобном положении, в распятом виде на кровати, на улице за шею к скамейке. Можно сделать вывод, что скорее всего некоторые случаи — наказание за непослушание, </w:t>
      </w:r>
      <w:proofErr w:type="gramStart"/>
      <w:r w:rsidRPr="00E926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en-GB"/>
        </w:rPr>
        <w:t>другие</w:t>
      </w:r>
      <w:r w:rsidRPr="00E926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 </w:t>
      </w:r>
      <w:r w:rsidRPr="00E926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en-GB"/>
        </w:rPr>
        <w:t xml:space="preserve"> —</w:t>
      </w:r>
      <w:proofErr w:type="gramEnd"/>
      <w:r w:rsidRPr="00E926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en-GB"/>
        </w:rPr>
        <w:t xml:space="preserve"> способ обеспечить удобство персонала. Например, девочка, привязанная за шею к лавочке на прогулке.</w:t>
      </w:r>
      <w:r w:rsidRPr="00E926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 </w:t>
      </w:r>
      <w:r w:rsidRPr="00E926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en-GB"/>
        </w:rPr>
        <w:t xml:space="preserve"> Или мальчик, которого усадили на полу и привязали к изголовью кровати.</w:t>
      </w:r>
    </w:p>
    <w:p w14:paraId="63F1401F" w14:textId="77777777" w:rsidR="003E0713" w:rsidRPr="00E926DE" w:rsidRDefault="003E0713" w:rsidP="00534067">
      <w:pPr>
        <w:spacing w:before="200"/>
        <w:ind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en-GB"/>
        </w:rPr>
      </w:pPr>
      <w:r w:rsidRPr="00E926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en-GB"/>
        </w:rPr>
        <w:t>Ни на одной фотографии мы не видим допустимой, пусть и жутковатой внешне, ситуации использования мер стеснения — когда ребенок привязан к кровати, приспособленной для этого, при нем находится врач, который контролирует состояние ребенка.</w:t>
      </w:r>
      <w:r w:rsidRPr="00E926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 </w:t>
      </w:r>
    </w:p>
    <w:p w14:paraId="60AE7A8F" w14:textId="22412C68" w:rsidR="003E0713" w:rsidRPr="00E926DE" w:rsidRDefault="003E0713" w:rsidP="00534067">
      <w:pPr>
        <w:spacing w:before="200"/>
        <w:ind w:left="144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en-GB"/>
        </w:rPr>
      </w:pPr>
      <w:r w:rsidRPr="00E926D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ru-RU" w:eastAsia="en-GB"/>
        </w:rPr>
        <w:t>Бесконтрольное и чрезмерное использование мер стеснения — запрещено как жестокое обращение, несовместимое с уважением человеческого достоинства</w:t>
      </w:r>
      <w:r w:rsidRPr="00E926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en-GB"/>
        </w:rPr>
        <w:t xml:space="preserve">. </w:t>
      </w:r>
    </w:p>
    <w:p w14:paraId="20A0B79D" w14:textId="0F71C7BC" w:rsidR="003E0713" w:rsidRPr="00E926DE" w:rsidRDefault="003E0713" w:rsidP="00534067">
      <w:pPr>
        <w:spacing w:before="200"/>
        <w:ind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en-GB"/>
        </w:rPr>
      </w:pPr>
      <w:r w:rsidRPr="00E926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en-GB"/>
        </w:rPr>
        <w:t>Случай в Бутурлиновском ДДИ говорит о том, что задача соблюдать право на человеческое достоинство и запрет пыток фактически полностью игнорируется.</w:t>
      </w:r>
    </w:p>
    <w:p w14:paraId="3E397CA6" w14:textId="77777777" w:rsidR="003B2DD6" w:rsidRPr="00E926DE" w:rsidRDefault="003B2DD6">
      <w:pPr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5EA4670C" w14:textId="66D7B819" w:rsidR="003B2DD6" w:rsidRPr="00E926DE" w:rsidRDefault="003E0713" w:rsidP="00534067">
      <w:pPr>
        <w:spacing w:before="200"/>
        <w:ind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ru-RU" w:eastAsia="en-GB"/>
        </w:rPr>
      </w:pPr>
      <w:r w:rsidRPr="00E926D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ru-RU" w:eastAsia="en-GB"/>
        </w:rPr>
        <w:t>Пенитенциарии</w:t>
      </w:r>
    </w:p>
    <w:p w14:paraId="016FBD66" w14:textId="2DA3A3B8" w:rsidR="003E0713" w:rsidRPr="00E926DE" w:rsidRDefault="003E0713" w:rsidP="00534067">
      <w:pPr>
        <w:spacing w:before="200"/>
        <w:ind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en-GB"/>
        </w:rPr>
      </w:pPr>
      <w:r w:rsidRPr="00E926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en-GB"/>
        </w:rPr>
        <w:t>Российский уголовн</w:t>
      </w:r>
      <w:r w:rsidR="005843AF" w:rsidRPr="00E926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en-GB"/>
        </w:rPr>
        <w:t>о-исполнительный</w:t>
      </w:r>
      <w:r w:rsidRPr="00E926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en-GB"/>
        </w:rPr>
        <w:t xml:space="preserve"> кодекс позволяет водворять заключенного в штрафной изолятор на срок до 15 суток. Для этого не требуется судебного решения</w:t>
      </w:r>
      <w:r w:rsidR="005843AF" w:rsidRPr="00E926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en-GB"/>
        </w:rPr>
        <w:t xml:space="preserve">. </w:t>
      </w:r>
      <w:r w:rsidRPr="00E926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en-GB"/>
        </w:rPr>
        <w:t xml:space="preserve">Штрафной изолятор — это камерное помещение, в котором часто заключенный находится в одиночестве. На него накладываются дополнительные запреты — на работу, на свидания, на чтение книг, на переписку, сокращается время прогулок и норма выдачи питания. В камере можно только сидеть, в течение дня кровать пристегивается к стенке. Это строгая изоляция в маленькой камере, подразумевающая тотальное лишение заключенного какой-либо активности и контактов. </w:t>
      </w:r>
    </w:p>
    <w:p w14:paraId="43830BE0" w14:textId="3A6C16E6" w:rsidR="003E0713" w:rsidRPr="00E926DE" w:rsidRDefault="003E0713" w:rsidP="00534067">
      <w:pPr>
        <w:spacing w:before="200"/>
        <w:ind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en-GB"/>
        </w:rPr>
      </w:pPr>
      <w:r w:rsidRPr="00E926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en-GB"/>
        </w:rPr>
        <w:t>Решение о таком наказании принимает начальник колонии или его заместитель. Сама процедура, предписанная законом, — примитивная, лишенная даже квази-судебных элементов. При этом наказание в ШИЗО можно продлевать, фактически помещая заключенного вне судебного решения на камерный режим в запираемом помещении.</w:t>
      </w:r>
    </w:p>
    <w:p w14:paraId="734067AA" w14:textId="5FB75AEE" w:rsidR="003E0713" w:rsidRPr="00E926DE" w:rsidRDefault="003E0713" w:rsidP="00534067">
      <w:pPr>
        <w:spacing w:before="200"/>
        <w:ind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en-GB"/>
        </w:rPr>
      </w:pPr>
      <w:r w:rsidRPr="00E926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en-GB"/>
        </w:rPr>
        <w:t>Нахождение в строгой изоляции в течение длительного времени — само по себе является жестоким обращением.</w:t>
      </w:r>
    </w:p>
    <w:p w14:paraId="0F61B2B1" w14:textId="71962577" w:rsidR="003E0713" w:rsidRPr="00E926DE" w:rsidRDefault="003E0713" w:rsidP="005843AF">
      <w:pPr>
        <w:spacing w:before="200"/>
        <w:ind w:left="144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en-GB"/>
        </w:rPr>
      </w:pPr>
      <w:r w:rsidRPr="00E926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en-GB"/>
        </w:rPr>
        <w:t xml:space="preserve">В России практика </w:t>
      </w:r>
      <w:r w:rsidR="005843AF" w:rsidRPr="00E926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en-GB"/>
        </w:rPr>
        <w:t>водворения в ШИЗО — широко распространена и используется повсеместно в отношении любого осужденного. Такая практика обеспечена действующим законодательством — уголовно-исполнительным кодексом и правилами внутреннего распорядка в колониях. То есть институционально встроена в функционирование российских пенитенциарных учреждений.</w:t>
      </w:r>
    </w:p>
    <w:p w14:paraId="0765F6F3" w14:textId="77777777" w:rsidR="003E0713" w:rsidRPr="00E926DE" w:rsidRDefault="003E0713">
      <w:pPr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4C1008E4" w14:textId="3E6FB5F6" w:rsidR="00497172" w:rsidRPr="00E926DE" w:rsidRDefault="007520AC">
      <w:pPr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E926DE">
        <w:rPr>
          <w:rFonts w:ascii="Times New Roman" w:hAnsi="Times New Roman" w:cs="Times New Roman"/>
          <w:b/>
          <w:bCs/>
          <w:sz w:val="20"/>
          <w:szCs w:val="20"/>
          <w:lang w:val="ru-RU"/>
        </w:rPr>
        <w:t>Мнения и оценки общества</w:t>
      </w:r>
    </w:p>
    <w:p w14:paraId="3E17AF0D" w14:textId="77777777" w:rsidR="007520AC" w:rsidRPr="00E926DE" w:rsidRDefault="007520AC">
      <w:pPr>
        <w:rPr>
          <w:sz w:val="20"/>
          <w:szCs w:val="20"/>
          <w:lang w:val="ru-RU"/>
        </w:rPr>
      </w:pPr>
    </w:p>
    <w:p w14:paraId="10C9147A" w14:textId="25421148" w:rsidR="007520AC" w:rsidRPr="00E926DE" w:rsidRDefault="007520AC" w:rsidP="00470A67">
      <w:pPr>
        <w:ind w:firstLine="720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E926DE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В конце 2022 года фонд «Общественный вердикт» и </w:t>
      </w:r>
      <w:r w:rsidR="00AF7DEF">
        <w:rPr>
          <w:rFonts w:ascii="Times New Roman" w:hAnsi="Times New Roman" w:cs="Times New Roman"/>
          <w:sz w:val="20"/>
          <w:szCs w:val="20"/>
          <w:lang w:val="ru-RU" w:eastAsia="ru-RU"/>
        </w:rPr>
        <w:t>Команда</w:t>
      </w:r>
      <w:r w:rsidRPr="00E926DE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против пыток провели исследование «Что ты думаешь о насилии и пытках?». Это периодический замер общественного мнения, разработанный «Общественным вердиктом». Первая волна измерений была проведена в 2017 году, в 2022 году — 4 волна измерений. </w:t>
      </w:r>
      <w:r w:rsidR="00470A67" w:rsidRPr="00E926DE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Проводя волны измерений по одной и той же </w:t>
      </w:r>
      <w:proofErr w:type="gramStart"/>
      <w:r w:rsidR="00470A67" w:rsidRPr="00E926DE">
        <w:rPr>
          <w:rFonts w:ascii="Times New Roman" w:hAnsi="Times New Roman" w:cs="Times New Roman"/>
          <w:sz w:val="20"/>
          <w:szCs w:val="20"/>
          <w:lang w:val="ru-RU" w:eastAsia="ru-RU"/>
        </w:rPr>
        <w:t>анкете</w:t>
      </w:r>
      <w:proofErr w:type="gramEnd"/>
      <w:r w:rsidR="00470A67" w:rsidRPr="00E926DE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мы может сравнивать результаты в динамике.</w:t>
      </w:r>
    </w:p>
    <w:p w14:paraId="332583B8" w14:textId="77777777" w:rsidR="0084436D" w:rsidRPr="00E926DE" w:rsidRDefault="0084436D" w:rsidP="00470A67">
      <w:pPr>
        <w:ind w:firstLine="720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14:paraId="6842C404" w14:textId="42263321" w:rsidR="00497172" w:rsidRPr="00E926DE" w:rsidRDefault="00B3635C" w:rsidP="0084436D">
      <w:pPr>
        <w:ind w:left="720"/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</w:pPr>
      <w:r w:rsidRPr="00E926DE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 xml:space="preserve">Полный запрет пыток и жестокого обращения разделяют </w:t>
      </w:r>
      <w:r w:rsidR="007F76E3" w:rsidRPr="00E926DE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 xml:space="preserve">13,5% </w:t>
      </w:r>
      <w:r w:rsidRPr="00E926DE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опрошенных. Социальная база поддержки запрета пыток растет: при первой волне измерений в 2017 году она составляла 8%.</w:t>
      </w:r>
      <w:r w:rsidR="00470A67" w:rsidRPr="00E926DE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 xml:space="preserve"> </w:t>
      </w:r>
    </w:p>
    <w:p w14:paraId="5934D6A2" w14:textId="77777777" w:rsidR="0084436D" w:rsidRPr="00E926DE" w:rsidRDefault="0084436D" w:rsidP="00B3635C">
      <w:pPr>
        <w:ind w:firstLine="720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14:paraId="5B0EB071" w14:textId="5C08D088" w:rsidR="00B3635C" w:rsidRPr="00E926DE" w:rsidRDefault="00470A67" w:rsidP="00B3635C">
      <w:pPr>
        <w:ind w:firstLine="720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E926DE">
        <w:rPr>
          <w:rFonts w:ascii="Times New Roman" w:hAnsi="Times New Roman" w:cs="Times New Roman"/>
          <w:sz w:val="20"/>
          <w:szCs w:val="20"/>
          <w:lang w:val="ru-RU" w:eastAsia="ru-RU"/>
        </w:rPr>
        <w:t>Каждый 10-й человек сталкивался с полицейским насилием. 37% стали свидетелями полицейского насилия. Вдвое, до 11% сократился уровень поддержки идеи, что полицейские могут идти на незначительные нарушения закона для раскрытия преступлений.</w:t>
      </w:r>
    </w:p>
    <w:p w14:paraId="3A2BECBF" w14:textId="1224CDBE" w:rsidR="00470A67" w:rsidRPr="00E926DE" w:rsidRDefault="004534FB" w:rsidP="00B3635C">
      <w:pPr>
        <w:ind w:firstLine="720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E926DE">
        <w:rPr>
          <w:rFonts w:ascii="Times New Roman" w:hAnsi="Times New Roman" w:cs="Times New Roman"/>
          <w:sz w:val="20"/>
          <w:szCs w:val="20"/>
          <w:lang w:val="ru-RU" w:eastAsia="ru-RU"/>
        </w:rPr>
        <w:lastRenderedPageBreak/>
        <w:t>Самый высокий уровень согласия с применением насилия — это ситуация психоза пациента психиатрической клиники. 64% поддерживают действия персонала, которые в отсутствии санитаров привлекают других больных для сдерживания буйного пациента.</w:t>
      </w:r>
    </w:p>
    <w:p w14:paraId="48AED235" w14:textId="7EF8B40F" w:rsidR="00470A67" w:rsidRPr="00E926DE" w:rsidRDefault="005F47B4" w:rsidP="00B3635C">
      <w:pPr>
        <w:ind w:firstLine="720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E926DE">
        <w:rPr>
          <w:rFonts w:ascii="Times New Roman" w:hAnsi="Times New Roman" w:cs="Times New Roman"/>
          <w:sz w:val="20"/>
          <w:szCs w:val="20"/>
          <w:lang w:val="ru-RU" w:eastAsia="ru-RU"/>
        </w:rPr>
        <w:t>18% опрошенных посчитали допустимым содержать задержанных на акциях, перерастающих в беспорядки, в переполненных камерах и без элементарных условий.</w:t>
      </w:r>
    </w:p>
    <w:p w14:paraId="6DF690B9" w14:textId="77777777" w:rsidR="009F3F29" w:rsidRPr="00E926DE" w:rsidRDefault="009F3F29" w:rsidP="009F3F29">
      <w:pPr>
        <w:ind w:left="720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14:paraId="6E0D199B" w14:textId="28F0C064" w:rsidR="009F3F29" w:rsidRPr="00E926DE" w:rsidRDefault="0076189A" w:rsidP="00C51EF7">
      <w:pPr>
        <w:ind w:firstLine="720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E926DE">
        <w:rPr>
          <w:rFonts w:ascii="Times New Roman" w:hAnsi="Times New Roman" w:cs="Times New Roman"/>
          <w:sz w:val="20"/>
          <w:szCs w:val="20"/>
          <w:lang w:val="ru-RU" w:eastAsia="ru-RU"/>
        </w:rPr>
        <w:t>Р</w:t>
      </w:r>
      <w:r w:rsidR="00C51EF7" w:rsidRPr="00E926DE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еализованная выборка </w:t>
      </w:r>
      <w:r w:rsidRPr="00E926DE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исследования </w:t>
      </w:r>
      <w:r w:rsidR="00C51EF7" w:rsidRPr="00E926DE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— </w:t>
      </w:r>
      <w:r w:rsidRPr="00E926DE">
        <w:rPr>
          <w:rFonts w:ascii="Times New Roman" w:hAnsi="Times New Roman" w:cs="Times New Roman"/>
          <w:sz w:val="20"/>
          <w:szCs w:val="20"/>
          <w:lang w:val="ru-RU" w:eastAsia="ru-RU"/>
        </w:rPr>
        <w:t>20924 анкеты</w:t>
      </w:r>
      <w:r w:rsidR="00C51EF7" w:rsidRPr="00E926DE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. </w:t>
      </w:r>
      <w:r w:rsidRPr="00E926DE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в окончательную обработку было включено 20879 анкет. </w:t>
      </w:r>
      <w:r w:rsidR="00C51EF7" w:rsidRPr="00E926DE">
        <w:rPr>
          <w:rFonts w:ascii="Times New Roman" w:hAnsi="Times New Roman" w:cs="Times New Roman"/>
          <w:sz w:val="20"/>
          <w:szCs w:val="20"/>
          <w:lang w:val="ru-RU" w:eastAsia="ru-RU"/>
        </w:rPr>
        <w:t>В вопросах анкеты мы спрашивали не про пытки, а про допустимость или долженствование конкретных действий должностных лиц в конкретных ситуациях.</w:t>
      </w:r>
    </w:p>
    <w:p w14:paraId="32BC0C38" w14:textId="77777777" w:rsidR="005F2DF9" w:rsidRPr="00E926DE" w:rsidRDefault="005F2DF9" w:rsidP="00C51EF7">
      <w:pPr>
        <w:ind w:firstLine="720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14:paraId="149AE5F9" w14:textId="64209ACF" w:rsidR="005F47B4" w:rsidRPr="00E926DE" w:rsidRDefault="0076189A" w:rsidP="009F3F29">
      <w:pPr>
        <w:ind w:left="720"/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</w:pPr>
      <w:r w:rsidRPr="00E926DE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У</w:t>
      </w:r>
      <w:r w:rsidR="009F3F29" w:rsidRPr="00E926DE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ровень согласия с практикой незаконного насилия выше тогда, когда люди чувствуют свою воображаемую беззащитность в случае, если модельная ситуация «</w:t>
      </w:r>
      <w:proofErr w:type="spellStart"/>
      <w:r w:rsidR="009F3F29" w:rsidRPr="00E926DE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развиртуализируется</w:t>
      </w:r>
      <w:proofErr w:type="spellEnd"/>
      <w:r w:rsidR="009F3F29" w:rsidRPr="00E926DE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» и коснется их.</w:t>
      </w:r>
    </w:p>
    <w:p w14:paraId="331CE150" w14:textId="77777777" w:rsidR="005F2DF9" w:rsidRPr="00E926DE" w:rsidRDefault="005F2DF9" w:rsidP="009F3F29">
      <w:pPr>
        <w:ind w:left="720"/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75B7571B" w14:textId="369F9E70" w:rsidR="005F2DF9" w:rsidRPr="00E926DE" w:rsidRDefault="005F2DF9" w:rsidP="009F3F29">
      <w:pPr>
        <w:ind w:left="720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E926DE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Люди дают санкцию на насилие в том случае, когда считают, что насилием можно обеспечить контроль над ситуацией и снижение рисков для них самих. Такой расчет трудно преодолим — страх сильный и «биологический» мотиватор.</w:t>
      </w:r>
    </w:p>
    <w:sectPr w:rsidR="005F2DF9" w:rsidRPr="00E92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15913"/>
    <w:multiLevelType w:val="hybridMultilevel"/>
    <w:tmpl w:val="060C7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60"/>
    <w:rsid w:val="0009183C"/>
    <w:rsid w:val="000A3075"/>
    <w:rsid w:val="001273A1"/>
    <w:rsid w:val="001950F1"/>
    <w:rsid w:val="001B3939"/>
    <w:rsid w:val="001F6073"/>
    <w:rsid w:val="002825E6"/>
    <w:rsid w:val="002B7516"/>
    <w:rsid w:val="002C7E2D"/>
    <w:rsid w:val="002E40C7"/>
    <w:rsid w:val="002F6F8C"/>
    <w:rsid w:val="00336A5C"/>
    <w:rsid w:val="00342311"/>
    <w:rsid w:val="003825F9"/>
    <w:rsid w:val="00387C8D"/>
    <w:rsid w:val="003B2DD6"/>
    <w:rsid w:val="003C6B6A"/>
    <w:rsid w:val="003E0713"/>
    <w:rsid w:val="003E35BE"/>
    <w:rsid w:val="00417CD8"/>
    <w:rsid w:val="004534FB"/>
    <w:rsid w:val="00470A67"/>
    <w:rsid w:val="00497172"/>
    <w:rsid w:val="004C7FE2"/>
    <w:rsid w:val="00525C6D"/>
    <w:rsid w:val="005304B3"/>
    <w:rsid w:val="00534067"/>
    <w:rsid w:val="005843AF"/>
    <w:rsid w:val="005E77C7"/>
    <w:rsid w:val="005F2DF9"/>
    <w:rsid w:val="005F47B4"/>
    <w:rsid w:val="00601803"/>
    <w:rsid w:val="0064006C"/>
    <w:rsid w:val="007520AC"/>
    <w:rsid w:val="0076189A"/>
    <w:rsid w:val="007F76E3"/>
    <w:rsid w:val="00834EC6"/>
    <w:rsid w:val="0084436D"/>
    <w:rsid w:val="008532C5"/>
    <w:rsid w:val="00861832"/>
    <w:rsid w:val="0087111F"/>
    <w:rsid w:val="008C3616"/>
    <w:rsid w:val="008F7074"/>
    <w:rsid w:val="00901FFD"/>
    <w:rsid w:val="009172E9"/>
    <w:rsid w:val="00957F60"/>
    <w:rsid w:val="009A46DA"/>
    <w:rsid w:val="009F3F29"/>
    <w:rsid w:val="00A54E28"/>
    <w:rsid w:val="00A97F0E"/>
    <w:rsid w:val="00AF7DEF"/>
    <w:rsid w:val="00B3635C"/>
    <w:rsid w:val="00BC5DB4"/>
    <w:rsid w:val="00C2632A"/>
    <w:rsid w:val="00C33475"/>
    <w:rsid w:val="00C36C47"/>
    <w:rsid w:val="00C51EF7"/>
    <w:rsid w:val="00C61F8E"/>
    <w:rsid w:val="00C66285"/>
    <w:rsid w:val="00C80651"/>
    <w:rsid w:val="00D058C7"/>
    <w:rsid w:val="00D6461D"/>
    <w:rsid w:val="00D72726"/>
    <w:rsid w:val="00DA7A94"/>
    <w:rsid w:val="00E0499B"/>
    <w:rsid w:val="00E15AA1"/>
    <w:rsid w:val="00E56E5B"/>
    <w:rsid w:val="00E61596"/>
    <w:rsid w:val="00E91923"/>
    <w:rsid w:val="00E926DE"/>
    <w:rsid w:val="00EA0A9B"/>
    <w:rsid w:val="00F605CB"/>
    <w:rsid w:val="00FD2AF4"/>
    <w:rsid w:val="00FD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31AE"/>
  <w15:chartTrackingRefBased/>
  <w15:docId w15:val="{91363D32-FA51-A447-B532-C09B00DC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8C7"/>
    <w:pPr>
      <w:ind w:left="720"/>
      <w:contextualSpacing/>
    </w:pPr>
  </w:style>
  <w:style w:type="character" w:styleId="a4">
    <w:name w:val="Strong"/>
    <w:basedOn w:val="a0"/>
    <w:uiPriority w:val="22"/>
    <w:qFormat/>
    <w:rsid w:val="009F3F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15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1596"/>
    <w:rPr>
      <w:rFonts w:ascii="Segoe UI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FD2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ovdinfo/138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.24liveblog.com/iframe/?id=29937333867615724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ovdinfolive/432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vdinfo.org/articles/2022/02/25/net-voyne-itogi-akcii-protiv-voyny-s-ukrainoy-24-fevralya" TargetMode="External"/><Relationship Id="rId10" Type="http://schemas.openxmlformats.org/officeDocument/2006/relationships/hyperlink" Target="https://novayagazeta.ru/articles/2022/03/07/putin-na-nashei-storone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vdinfo.org/stories/2022/03/17/zastavlyali-razdevatsya-i-prisedat-kak-obrashchalis-s-zaderzhanny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4004</Words>
  <Characters>22823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asmik novikova</dc:creator>
  <cp:keywords/>
  <dc:description/>
  <cp:lastModifiedBy>Viktoria</cp:lastModifiedBy>
  <cp:revision>2</cp:revision>
  <dcterms:created xsi:type="dcterms:W3CDTF">2023-09-20T07:19:00Z</dcterms:created>
  <dcterms:modified xsi:type="dcterms:W3CDTF">2023-09-20T07:19:00Z</dcterms:modified>
</cp:coreProperties>
</file>